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67F2B" w14:textId="6917C043" w:rsidR="003A08E8" w:rsidRDefault="503E0B72" w:rsidP="503E0B72">
      <w:pPr>
        <w:pStyle w:val="ab"/>
        <w:jc w:val="center"/>
        <w:rPr>
          <w:rFonts w:eastAsia="Times New Roman" w:cs="Times New Roman"/>
          <w:b/>
          <w:bCs/>
          <w:lang w:val="ru-RU"/>
        </w:rPr>
      </w:pPr>
      <w:bookmarkStart w:id="0" w:name="_GoBack"/>
      <w:bookmarkEnd w:id="0"/>
      <w:r w:rsidRPr="503E0B72">
        <w:rPr>
          <w:b/>
          <w:bCs/>
          <w:lang w:val="ru-RU"/>
        </w:rPr>
        <w:t>МУНИЦИПАЛЬНОЕ БЮДЖЕТНОЕ ОБРАЗОВАТЕЛЬНОЕ УЧРЕЖДЕНИЕ</w:t>
      </w:r>
    </w:p>
    <w:p w14:paraId="4A2DB737" w14:textId="170756B0" w:rsidR="003A08E8" w:rsidRDefault="503E0B72" w:rsidP="503E0B72">
      <w:pPr>
        <w:pStyle w:val="ab"/>
        <w:jc w:val="center"/>
        <w:rPr>
          <w:rFonts w:eastAsia="Times New Roman" w:cs="Times New Roman"/>
          <w:b/>
          <w:bCs/>
          <w:lang w:val="ru-RU"/>
        </w:rPr>
      </w:pPr>
      <w:r w:rsidRPr="503E0B72">
        <w:rPr>
          <w:b/>
          <w:bCs/>
          <w:lang w:val="ru-RU"/>
        </w:rPr>
        <w:t>ДОПОЛНИТЕЛЬНОГО ОБРАЗОВАНИЯ «ДВОРЕЦ ТВОРЧЕСТВА»</w:t>
      </w:r>
    </w:p>
    <w:p w14:paraId="46977B40" w14:textId="71BE5028" w:rsidR="003A08E8" w:rsidRDefault="503E0B72" w:rsidP="503E0B72">
      <w:pPr>
        <w:pStyle w:val="ab"/>
        <w:jc w:val="center"/>
        <w:rPr>
          <w:rFonts w:eastAsia="Times New Roman" w:cs="Times New Roman"/>
          <w:b/>
          <w:bCs/>
          <w:lang w:val="ru-RU"/>
        </w:rPr>
      </w:pPr>
      <w:r w:rsidRPr="503E0B72">
        <w:rPr>
          <w:b/>
          <w:bCs/>
          <w:lang w:val="ru-RU"/>
        </w:rPr>
        <w:t>(МБОУДО «ДВОРЕЦ ТВОРЧЕСТВА»)</w:t>
      </w:r>
    </w:p>
    <w:p w14:paraId="672A6659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7501D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B6C7B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B378F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3A08E8" w14:paraId="1F9F18C6" w14:textId="77777777" w:rsidTr="503E0B72">
        <w:tc>
          <w:tcPr>
            <w:tcW w:w="4785" w:type="dxa"/>
            <w:shd w:val="clear" w:color="auto" w:fill="auto"/>
          </w:tcPr>
          <w:p w14:paraId="182CC997" w14:textId="4D75F5AC" w:rsidR="503E0B72" w:rsidRDefault="503E0B72" w:rsidP="503E0B72">
            <w:pPr>
              <w:pStyle w:val="ab"/>
              <w:rPr>
                <w:rFonts w:eastAsia="Times New Roman" w:cs="Times New Roman"/>
                <w:lang w:val="ru-RU"/>
              </w:rPr>
            </w:pPr>
            <w:r w:rsidRPr="503E0B72">
              <w:rPr>
                <w:lang w:val="ru-RU"/>
              </w:rPr>
              <w:t xml:space="preserve">Принята на Педагогическом совете  </w:t>
            </w:r>
          </w:p>
          <w:p w14:paraId="3DD544D0" w14:textId="1D524FE2" w:rsidR="503E0B72" w:rsidRDefault="503E0B72" w:rsidP="503E0B72">
            <w:pPr>
              <w:pStyle w:val="ab"/>
              <w:rPr>
                <w:rFonts w:eastAsia="Times New Roman" w:cs="Times New Roman"/>
                <w:lang w:val="ru-RU"/>
              </w:rPr>
            </w:pPr>
            <w:r w:rsidRPr="503E0B72">
              <w:rPr>
                <w:lang w:val="ru-RU"/>
              </w:rPr>
              <w:t>протокол   № 7 от 27.05.2020 г.</w:t>
            </w:r>
          </w:p>
          <w:p w14:paraId="2BC7D8D7" w14:textId="3AE89D90" w:rsidR="503E0B72" w:rsidRPr="00482528" w:rsidRDefault="503E0B72" w:rsidP="503E0B72">
            <w:pPr>
              <w:pStyle w:val="ab"/>
              <w:rPr>
                <w:lang w:val="ru-RU"/>
              </w:rPr>
            </w:pPr>
          </w:p>
          <w:p w14:paraId="6A05A809" w14:textId="77777777" w:rsidR="003A08E8" w:rsidRPr="00482528" w:rsidRDefault="003A08E8" w:rsidP="503E0B72">
            <w:pPr>
              <w:pStyle w:val="ab"/>
              <w:rPr>
                <w:lang w:val="ru-RU"/>
              </w:rPr>
            </w:pPr>
          </w:p>
          <w:p w14:paraId="5A39BBE3" w14:textId="77777777" w:rsidR="003A08E8" w:rsidRPr="00482528" w:rsidRDefault="003A08E8" w:rsidP="503E0B72">
            <w:pPr>
              <w:pStyle w:val="ab"/>
              <w:rPr>
                <w:lang w:val="ru-RU"/>
              </w:rPr>
            </w:pPr>
          </w:p>
        </w:tc>
        <w:tc>
          <w:tcPr>
            <w:tcW w:w="4679" w:type="dxa"/>
            <w:shd w:val="clear" w:color="auto" w:fill="auto"/>
          </w:tcPr>
          <w:p w14:paraId="1EF14DAF" w14:textId="72DE7569" w:rsidR="503E0B72" w:rsidRDefault="503E0B72" w:rsidP="503E0B72">
            <w:pPr>
              <w:pStyle w:val="ab"/>
              <w:jc w:val="right"/>
              <w:rPr>
                <w:rFonts w:eastAsia="Times New Roman" w:cs="Times New Roman"/>
                <w:lang w:val="ru-RU"/>
              </w:rPr>
            </w:pPr>
            <w:r w:rsidRPr="00482528">
              <w:rPr>
                <w:lang w:val="ru-RU"/>
              </w:rPr>
              <w:t xml:space="preserve">            УТВЕРЖДЕНА</w:t>
            </w:r>
          </w:p>
          <w:p w14:paraId="6AB89E76" w14:textId="19EC672C" w:rsidR="503E0B72" w:rsidRDefault="503E0B72" w:rsidP="503E0B72">
            <w:pPr>
              <w:pStyle w:val="ab"/>
              <w:jc w:val="right"/>
              <w:rPr>
                <w:rFonts w:eastAsia="Times New Roman" w:cs="Times New Roman"/>
                <w:lang w:val="ru-RU"/>
              </w:rPr>
            </w:pPr>
            <w:r w:rsidRPr="503E0B72">
              <w:rPr>
                <w:lang w:val="ru-RU"/>
              </w:rPr>
              <w:t xml:space="preserve">                       приказом  МБОУДО </w:t>
            </w:r>
          </w:p>
          <w:p w14:paraId="723AC89C" w14:textId="50D8E811" w:rsidR="503E0B72" w:rsidRDefault="503E0B72" w:rsidP="503E0B72">
            <w:pPr>
              <w:pStyle w:val="ab"/>
              <w:jc w:val="right"/>
              <w:rPr>
                <w:rFonts w:eastAsia="Times New Roman" w:cs="Times New Roman"/>
                <w:lang w:val="ru-RU"/>
              </w:rPr>
            </w:pPr>
            <w:r w:rsidRPr="503E0B72">
              <w:rPr>
                <w:lang w:val="ru-RU"/>
              </w:rPr>
              <w:t xml:space="preserve">                       «Дворец творчества» </w:t>
            </w:r>
          </w:p>
          <w:p w14:paraId="75F87FFF" w14:textId="3F20C411" w:rsidR="503E0B72" w:rsidRDefault="503E0B72" w:rsidP="503E0B72">
            <w:pPr>
              <w:pStyle w:val="ab"/>
              <w:jc w:val="right"/>
              <w:rPr>
                <w:lang w:val="ru-RU"/>
              </w:rPr>
            </w:pPr>
            <w:r w:rsidRPr="503E0B72">
              <w:rPr>
                <w:lang w:val="ru-RU"/>
              </w:rPr>
              <w:t xml:space="preserve">                      №151-01.09 от 27.05.2020 г.</w:t>
            </w:r>
          </w:p>
          <w:p w14:paraId="41C8F396" w14:textId="77777777" w:rsidR="003A08E8" w:rsidRDefault="003A08E8" w:rsidP="503E0B72">
            <w:pPr>
              <w:pStyle w:val="ab"/>
              <w:jc w:val="right"/>
            </w:pPr>
          </w:p>
          <w:p w14:paraId="72A3D3EC" w14:textId="77777777" w:rsidR="003A08E8" w:rsidRDefault="003A08E8" w:rsidP="503E0B72">
            <w:pPr>
              <w:pStyle w:val="ab"/>
              <w:jc w:val="right"/>
            </w:pPr>
          </w:p>
          <w:p w14:paraId="0D0B940D" w14:textId="77777777" w:rsidR="003A08E8" w:rsidRDefault="003A08E8" w:rsidP="503E0B72">
            <w:pPr>
              <w:pStyle w:val="ab"/>
            </w:pPr>
          </w:p>
          <w:p w14:paraId="0E27B00A" w14:textId="77777777" w:rsidR="003A08E8" w:rsidRDefault="003A08E8" w:rsidP="503E0B72">
            <w:pPr>
              <w:pStyle w:val="ab"/>
            </w:pPr>
          </w:p>
        </w:tc>
      </w:tr>
    </w:tbl>
    <w:p w14:paraId="60061E4C" w14:textId="77777777" w:rsidR="003A08E8" w:rsidRDefault="0048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DFAE634" w14:textId="77777777" w:rsidR="003A08E8" w:rsidRDefault="004825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44EAFD9C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4D5A5" w14:textId="77777777" w:rsidR="003A08E8" w:rsidRDefault="003A0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959E7" w14:textId="77777777" w:rsidR="003A08E8" w:rsidRDefault="004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DEEC669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56B9AB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FB0818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49F31CB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128261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0AB7ACD" w14:textId="77777777" w:rsidR="003A08E8" w:rsidRDefault="0048252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ДОПОЛНИТЕЛЬНАЯ ОБЩЕРАЗВИВАЮЩАЯ ПРОГРАММА </w:t>
      </w:r>
    </w:p>
    <w:p w14:paraId="61F74CAA" w14:textId="77777777" w:rsidR="003A08E8" w:rsidRDefault="0048252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социально-педагогической направленности</w:t>
      </w:r>
    </w:p>
    <w:p w14:paraId="47782B1C" w14:textId="77777777" w:rsidR="003A08E8" w:rsidRDefault="00482528">
      <w:pPr>
        <w:pStyle w:val="a9"/>
        <w:tabs>
          <w:tab w:val="left" w:pos="8280"/>
        </w:tabs>
        <w:ind w:right="-5"/>
      </w:pPr>
      <w:r>
        <w:rPr>
          <w:b/>
          <w:caps/>
          <w:sz w:val="24"/>
        </w:rPr>
        <w:t>«</w:t>
      </w:r>
      <w:r>
        <w:rPr>
          <w:b/>
          <w:sz w:val="24"/>
        </w:rPr>
        <w:t>Школа доктора Айболита</w:t>
      </w:r>
      <w:r>
        <w:rPr>
          <w:b/>
          <w:caps/>
          <w:sz w:val="24"/>
        </w:rPr>
        <w:t>»</w:t>
      </w:r>
    </w:p>
    <w:p w14:paraId="62486C05" w14:textId="77777777" w:rsidR="003A08E8" w:rsidRDefault="003A08E8">
      <w:pPr>
        <w:pStyle w:val="a9"/>
        <w:tabs>
          <w:tab w:val="left" w:pos="8280"/>
        </w:tabs>
        <w:ind w:right="-5"/>
        <w:rPr>
          <w:b/>
          <w:bCs/>
          <w:caps/>
          <w:color w:val="FF0000"/>
          <w:sz w:val="24"/>
        </w:rPr>
      </w:pPr>
    </w:p>
    <w:p w14:paraId="4101652C" w14:textId="77777777" w:rsidR="003A08E8" w:rsidRDefault="003A08E8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4B99056E" w14:textId="77777777" w:rsidR="003A08E8" w:rsidRDefault="003A08E8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299C43A" w14:textId="77777777" w:rsidR="003A08E8" w:rsidRDefault="003A08E8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DDBEF00" w14:textId="77777777" w:rsidR="003A08E8" w:rsidRDefault="003A08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0C5B58" w14:textId="77777777" w:rsidR="003A08E8" w:rsidRDefault="00482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939F32" w14:textId="77777777" w:rsidR="003A08E8" w:rsidRDefault="503E0B72" w:rsidP="503E0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503E0B72">
        <w:rPr>
          <w:rFonts w:ascii="Times New Roman" w:hAnsi="Times New Roman"/>
          <w:sz w:val="24"/>
          <w:szCs w:val="24"/>
        </w:rPr>
        <w:t xml:space="preserve">Автор: заместитель директора </w:t>
      </w:r>
    </w:p>
    <w:p w14:paraId="0CCC5E3F" w14:textId="77777777" w:rsidR="003A08E8" w:rsidRDefault="503E0B72" w:rsidP="503E0B72">
      <w:pPr>
        <w:spacing w:after="0" w:line="240" w:lineRule="auto"/>
        <w:jc w:val="right"/>
      </w:pPr>
      <w:r w:rsidRPr="503E0B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503E0B72">
        <w:rPr>
          <w:rFonts w:ascii="Times New Roman" w:hAnsi="Times New Roman"/>
          <w:sz w:val="24"/>
          <w:szCs w:val="24"/>
        </w:rPr>
        <w:t xml:space="preserve">по учебно-воспитательной работе </w:t>
      </w:r>
    </w:p>
    <w:p w14:paraId="768BDCF8" w14:textId="77777777" w:rsidR="003A08E8" w:rsidRDefault="503E0B72" w:rsidP="503E0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503E0B72">
        <w:rPr>
          <w:rFonts w:ascii="Times New Roman" w:hAnsi="Times New Roman"/>
          <w:sz w:val="24"/>
          <w:szCs w:val="24"/>
        </w:rPr>
        <w:t>Кукина Тамара Михайловна</w:t>
      </w:r>
    </w:p>
    <w:p w14:paraId="7ACB5B81" w14:textId="77777777" w:rsidR="003A08E8" w:rsidRDefault="503E0B72" w:rsidP="503E0B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13D2C66F" w14:textId="77777777" w:rsidR="003A08E8" w:rsidRDefault="503E0B72" w:rsidP="503E0B7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Pr="503E0B72">
        <w:rPr>
          <w:rFonts w:ascii="Times New Roman" w:hAnsi="Times New Roman"/>
          <w:sz w:val="24"/>
          <w:szCs w:val="24"/>
        </w:rPr>
        <w:t>Срок реализации -  1 год</w:t>
      </w:r>
    </w:p>
    <w:p w14:paraId="3461D779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2D8B6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B78278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39945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62CB0E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CE0A41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EBF3C5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98A12B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46DB82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97CC1D" w14:textId="77777777" w:rsidR="003A08E8" w:rsidRDefault="003A0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0FCDC7" w14:textId="77777777" w:rsidR="003A08E8" w:rsidRDefault="00482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Выборг</w:t>
      </w:r>
    </w:p>
    <w:p w14:paraId="503FA5C1" w14:textId="222C7E34" w:rsidR="003A08E8" w:rsidRDefault="503E0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503E0B72">
        <w:rPr>
          <w:rFonts w:ascii="Times New Roman" w:hAnsi="Times New Roman"/>
          <w:sz w:val="24"/>
          <w:szCs w:val="24"/>
        </w:rPr>
        <w:t>2020 г.</w:t>
      </w:r>
    </w:p>
    <w:p w14:paraId="31A7170E" w14:textId="73FC3645" w:rsidR="503E0B72" w:rsidRDefault="503E0B72" w:rsidP="503E0B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2AB857" w14:textId="1E74BE8C" w:rsidR="503E0B72" w:rsidRDefault="503E0B72" w:rsidP="503E0B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56244D" w14:textId="1A8BD693" w:rsidR="503E0B72" w:rsidRDefault="503E0B72" w:rsidP="503E0B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D4C335" w14:textId="77777777" w:rsidR="003A08E8" w:rsidRDefault="004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110FFD37" w14:textId="77777777" w:rsidR="003A08E8" w:rsidRDefault="003A0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A960ED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Удивительный мир детства. Его окружают взрослые, которые помогают ребенку адаптироваться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сложном окружающем мире. Но жизнь настолько многогранна и сложна, что радости и неприятности идут рядом. И помочь себе в трудной ситуации может лишь тот, кто получит необходимые знания о существующих опасностях, научится их своевременно распознавать,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ходить стороной.</w:t>
      </w:r>
    </w:p>
    <w:p w14:paraId="6783F0EE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Данная программа ориентирована на детей  5-7 возраста, посещающих дошкольные образовательные учреждения.   Конечно, дать исчерпывающие ответы на все  случаи жизни не возможно. Но элементарные правила безопасного поведения на улице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дома, правила здорового образа жизни, культурно - гигиенические навыки, представления о человеческом организме, оказанию себе первой помощи при незначительных повреждениях (царапинах, ушибах) должны знать.</w:t>
      </w:r>
    </w:p>
    <w:p w14:paraId="352E1539" w14:textId="77777777" w:rsidR="003A08E8" w:rsidRDefault="00482528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Программа учитывает  возрастные особенност</w:t>
      </w:r>
      <w:r>
        <w:rPr>
          <w:rFonts w:ascii="Times New Roman" w:hAnsi="Times New Roman"/>
          <w:color w:val="000000"/>
          <w:sz w:val="24"/>
          <w:szCs w:val="24"/>
        </w:rPr>
        <w:t xml:space="preserve">и детей данного возраста. Познание окружающего мира по данной программе происходит через творческое осмысление, игровую деятельность, что побуждает  развитие творческой активности  ребенка, стимулирует его воображение и желание включаться в познавательную </w:t>
      </w:r>
      <w:r>
        <w:rPr>
          <w:rFonts w:ascii="Times New Roman" w:hAnsi="Times New Roman"/>
          <w:color w:val="000000"/>
          <w:sz w:val="24"/>
          <w:szCs w:val="24"/>
        </w:rPr>
        <w:t>деятельность. «Познание через радость развития» - таков принципиальный подход к обучению по данной программе.</w:t>
      </w:r>
    </w:p>
    <w:p w14:paraId="679DA3CB" w14:textId="77777777" w:rsidR="003A08E8" w:rsidRDefault="503E0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503E0B72">
        <w:rPr>
          <w:rFonts w:ascii="Times New Roman" w:eastAsia="Times New Roman" w:hAnsi="Times New Roman"/>
          <w:color w:val="70AD47" w:themeColor="accent6"/>
          <w:sz w:val="24"/>
          <w:szCs w:val="24"/>
        </w:rPr>
        <w:t xml:space="preserve"> </w:t>
      </w:r>
      <w:r w:rsidRPr="503E0B72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 w:rsidRPr="503E0B7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Актуальность</w:t>
      </w:r>
      <w:r w:rsidRPr="503E0B7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 продиктована необходимостью решения проблемы снижения показателей здоровья как взрослого, так и детского населения нашей страны.</w:t>
      </w:r>
    </w:p>
    <w:p w14:paraId="00727EEC" w14:textId="08FA3113" w:rsidR="503E0B72" w:rsidRDefault="503E0B72" w:rsidP="503E0B72">
      <w:pPr>
        <w:pStyle w:val="a0"/>
        <w:spacing w:after="0"/>
        <w:jc w:val="both"/>
        <w:rPr>
          <w:sz w:val="24"/>
          <w:szCs w:val="24"/>
          <w:highlight w:val="yellow"/>
        </w:rPr>
      </w:pPr>
    </w:p>
    <w:p w14:paraId="0823298F" w14:textId="6368AD97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 xml:space="preserve">Нормативным основанием для разработки программы является: </w:t>
      </w:r>
    </w:p>
    <w:p w14:paraId="700D8BCE" w14:textId="4AD174D6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Федеральный закон от 29 декабря 2012 года № 273-ФЗ «Об образовании в   Российской Федерации»;</w:t>
      </w:r>
    </w:p>
    <w:p w14:paraId="0F992927" w14:textId="124EFDE6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Концепция развития дополнительного образования детей (утверждена Распоряжением Правительства Российской Федерации от 04 сентября 2014 года № 1726-р);</w:t>
      </w:r>
    </w:p>
    <w:p w14:paraId="79AAEA41" w14:textId="53D2275A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01ECA83" w14:textId="61200CB6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Письмо Министерства образования и науки Российской Федерации от 18 ноября 2015 г. N 09-3242  «О направлении информации «Методические рекомендации по проектированию дополнительных общеразвивающих программ»;</w:t>
      </w:r>
    </w:p>
    <w:p w14:paraId="27CE974C" w14:textId="0AFEE1F5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Письмо Комитета общего и профессионального образования Ленинградской области от 1 апреля 2015 года № 19-2174/15-0-0 «О методических рекомендациях по разработке и оформлению дополнительных общеразвивающих программ различной направленности».</w:t>
      </w:r>
    </w:p>
    <w:p w14:paraId="567943A6" w14:textId="22A2FA2D" w:rsidR="503E0B72" w:rsidRDefault="503E0B72" w:rsidP="503E0B72">
      <w:pPr>
        <w:pStyle w:val="ab"/>
        <w:rPr>
          <w:lang w:val="ru-RU"/>
        </w:rPr>
      </w:pPr>
      <w:r w:rsidRPr="503E0B72">
        <w:rPr>
          <w:lang w:val="ru-RU"/>
        </w:rPr>
        <w:t xml:space="preserve">- Приказ Министерства образования и науки Российской Федерации от 23.08.2017 г.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4D4790C2" w14:textId="5A048CB7" w:rsidR="503E0B72" w:rsidRDefault="503E0B72" w:rsidP="503E0B72">
      <w:pPr>
        <w:pStyle w:val="ab"/>
        <w:rPr>
          <w:rFonts w:eastAsia="Times New Roman" w:cs="Times New Roman"/>
          <w:lang w:val="ru-RU"/>
        </w:rPr>
      </w:pPr>
      <w:r w:rsidRPr="503E0B72">
        <w:rPr>
          <w:lang w:val="ru-RU"/>
        </w:rPr>
        <w:t>- Федеральный проект «Доступное дополнительное образование для детей».</w:t>
      </w:r>
    </w:p>
    <w:p w14:paraId="7A94238A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Программа основывается на физиологических, психо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лого-педагогических, валеологических исследованиях, и составлена с учетом документов: «Как воспитать здорового ребенка» В.Г. Алямовской, «Мой мир» С.А.Козловой,  оздоровительных технологий Ю.Ф. Змановского «Здоровый дошкольник», Н.Н. Авдеевой «Безопасность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1249FE70" w14:textId="77777777" w:rsidR="003A08E8" w:rsidRDefault="004825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Программа рассчитана на детей старшего дошкольного возраста. Занятия проводятся 2 раза в неделю по 2 занятия  по 30 мин.   Итого: 72 ч. в год. Количество детей в группе – 15 - 25 человек.</w:t>
      </w:r>
    </w:p>
    <w:p w14:paraId="40B22592" w14:textId="77777777" w:rsidR="003A08E8" w:rsidRDefault="00482528">
      <w:pPr>
        <w:spacing w:before="280" w:after="280" w:line="240" w:lineRule="auto"/>
        <w:contextualSpacing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 формирование у дошкольников необходимых здоровьесберегающих ЗУН  и использование их в повседневной жизни.</w:t>
      </w:r>
    </w:p>
    <w:p w14:paraId="5218742D" w14:textId="77777777" w:rsidR="003A08E8" w:rsidRDefault="0048252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Задачи:</w:t>
      </w:r>
    </w:p>
    <w:p w14:paraId="14A7B464" w14:textId="77777777" w:rsidR="003A08E8" w:rsidRDefault="0048252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Обучающие:</w:t>
      </w:r>
    </w:p>
    <w:p w14:paraId="042E3B55" w14:textId="77777777" w:rsidR="003A08E8" w:rsidRDefault="0048252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знания основ гигиенических навыков.</w:t>
      </w:r>
    </w:p>
    <w:p w14:paraId="0F574613" w14:textId="77777777" w:rsidR="003A08E8" w:rsidRDefault="0048252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определять ситуации, в которых может возникнуть угроза жизни и здоровью,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узнавать признаки настораживающего поведения со стороны окружающих и избегать опасности.</w:t>
      </w:r>
    </w:p>
    <w:p w14:paraId="6F3DC9B6" w14:textId="77777777" w:rsidR="003A08E8" w:rsidRDefault="0048252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доступной форме познакомить с функциями органов.</w:t>
      </w:r>
    </w:p>
    <w:p w14:paraId="7FF48C9E" w14:textId="77777777" w:rsidR="003A08E8" w:rsidRDefault="00482528">
      <w:pPr>
        <w:numPr>
          <w:ilvl w:val="0"/>
          <w:numId w:val="6"/>
        </w:numPr>
        <w:spacing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Обучать правилам поведения в обществе, культурой поведения на дороге.</w:t>
      </w:r>
    </w:p>
    <w:p w14:paraId="1D02902E" w14:textId="77777777" w:rsidR="003A08E8" w:rsidRDefault="0048252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Развивающие:</w:t>
      </w:r>
    </w:p>
    <w:p w14:paraId="493014D4" w14:textId="77777777" w:rsidR="003A08E8" w:rsidRDefault="00482528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основы гигиенических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навыков, основы закаливания.</w:t>
      </w:r>
    </w:p>
    <w:p w14:paraId="45D60C52" w14:textId="77777777" w:rsidR="003A08E8" w:rsidRDefault="00482528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Вырабатывать отрицательное отношение к вредным привычкам.</w:t>
      </w:r>
    </w:p>
    <w:p w14:paraId="4A420221" w14:textId="77777777" w:rsidR="003A08E8" w:rsidRDefault="0048252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Воспитательные:</w:t>
      </w:r>
    </w:p>
    <w:p w14:paraId="79A47260" w14:textId="77777777" w:rsidR="003A08E8" w:rsidRDefault="00482528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умение общаться в коллективе.</w:t>
      </w:r>
    </w:p>
    <w:p w14:paraId="7B2461BA" w14:textId="77777777" w:rsidR="003A08E8" w:rsidRDefault="00482528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такие качества, как самоорганизованность, дисциплина.</w:t>
      </w:r>
    </w:p>
    <w:p w14:paraId="6B699379" w14:textId="77777777" w:rsidR="003A08E8" w:rsidRDefault="003A08E8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97BA0" w14:textId="77777777" w:rsidR="003A08E8" w:rsidRDefault="00482528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Прогнозируемые результаты:</w:t>
      </w:r>
    </w:p>
    <w:p w14:paraId="073F0C7A" w14:textId="77777777" w:rsidR="003A08E8" w:rsidRDefault="00482528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знать:</w:t>
      </w:r>
    </w:p>
    <w:p w14:paraId="184F3314" w14:textId="77777777" w:rsidR="003A08E8" w:rsidRDefault="00482528">
      <w:pPr>
        <w:numPr>
          <w:ilvl w:val="0"/>
          <w:numId w:val="13"/>
        </w:num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устроено тело человека, функции внешних и внутренних органов (кожа, глаза, уши, сердце, легкие и пр.)</w:t>
      </w:r>
    </w:p>
    <w:p w14:paraId="0D68F2FD" w14:textId="77777777" w:rsidR="003A08E8" w:rsidRDefault="004825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дня, культурно-гигиенические навыки.</w:t>
      </w:r>
    </w:p>
    <w:p w14:paraId="7A363DB2" w14:textId="77777777" w:rsidR="003A08E8" w:rsidRDefault="00482528">
      <w:pPr>
        <w:numPr>
          <w:ilvl w:val="0"/>
          <w:numId w:val="13"/>
        </w:num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поведения  при возникновении аварии ( газ, водопровод), пожара, уметь пользоваться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телефоном для вызова служб экстренной помощи 02, 03.</w:t>
      </w:r>
    </w:p>
    <w:p w14:paraId="3EBB3C9C" w14:textId="77777777" w:rsidR="003A08E8" w:rsidRDefault="00482528">
      <w:pPr>
        <w:numPr>
          <w:ilvl w:val="0"/>
          <w:numId w:val="13"/>
        </w:num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  (во время дождя, грозы, жары; знать съедобные и несъедобные грибы - мухомор, бледная поганка, купаться в разрешенных местах)</w:t>
      </w:r>
    </w:p>
    <w:p w14:paraId="740FDBDD" w14:textId="77777777" w:rsidR="003A08E8" w:rsidRDefault="0048252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на улиц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(ПДД, где нужно играть, кататься  на  велосипеде летом, на коньках и санках зимой) </w:t>
      </w:r>
    </w:p>
    <w:p w14:paraId="3FE9F23F" w14:textId="77777777" w:rsidR="003A08E8" w:rsidRDefault="003A08E8">
      <w:pPr>
        <w:shd w:val="clear" w:color="auto" w:fill="FFFFFF"/>
        <w:tabs>
          <w:tab w:val="left" w:pos="350"/>
        </w:tabs>
        <w:spacing w:after="0" w:line="240" w:lineRule="auto"/>
        <w:ind w:firstLine="540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AA8D0F5" w14:textId="3C23B7AD" w:rsidR="503E0B72" w:rsidRDefault="503E0B72" w:rsidP="503E0B72">
      <w:pPr>
        <w:spacing w:after="140" w:line="240" w:lineRule="auto"/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b/>
          <w:bCs/>
          <w:sz w:val="24"/>
          <w:szCs w:val="24"/>
        </w:rPr>
        <w:t xml:space="preserve">Форма обучения </w:t>
      </w:r>
      <w:r w:rsidRPr="503E0B72">
        <w:rPr>
          <w:rFonts w:ascii="Times New Roman" w:eastAsia="Times New Roman" w:hAnsi="Times New Roman"/>
          <w:sz w:val="24"/>
          <w:szCs w:val="24"/>
        </w:rPr>
        <w:t>– очная,  очная с использованием дистанционных технологий.</w:t>
      </w:r>
    </w:p>
    <w:p w14:paraId="0653B283" w14:textId="77777777" w:rsidR="003A08E8" w:rsidRDefault="00482528">
      <w:pPr>
        <w:shd w:val="clear" w:color="auto" w:fill="FFFFFF"/>
        <w:tabs>
          <w:tab w:val="left" w:pos="350"/>
        </w:tabs>
        <w:spacing w:after="0" w:line="240" w:lineRule="auto"/>
        <w:ind w:firstLine="540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Формы проведения занятий: </w:t>
      </w:r>
    </w:p>
    <w:p w14:paraId="199F792E" w14:textId="77777777" w:rsidR="003A08E8" w:rsidRDefault="00482528">
      <w:pPr>
        <w:shd w:val="clear" w:color="auto" w:fill="FFFFFF"/>
        <w:tabs>
          <w:tab w:val="left" w:pos="350"/>
        </w:tabs>
        <w:spacing w:after="0" w:line="240" w:lineRule="auto"/>
        <w:ind w:left="540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аудиторная (учебное занятие и игровой форме (путешествие, приход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сказочного героя и т.д.), беседа, комплексное занятие);</w:t>
      </w:r>
    </w:p>
    <w:p w14:paraId="0454D6B4" w14:textId="77777777" w:rsidR="003A08E8" w:rsidRDefault="00482528">
      <w:pPr>
        <w:shd w:val="clear" w:color="auto" w:fill="FFFFFF"/>
        <w:tabs>
          <w:tab w:val="left" w:pos="350"/>
        </w:tabs>
        <w:spacing w:after="0" w:line="240" w:lineRule="auto"/>
        <w:ind w:firstLine="540"/>
        <w:contextualSpacing/>
      </w:pPr>
      <w:r>
        <w:rPr>
          <w:rFonts w:ascii="Times New Roman" w:hAnsi="Times New Roman"/>
          <w:i/>
          <w:sz w:val="24"/>
          <w:szCs w:val="24"/>
          <w:u w:val="single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96189B" w14:textId="77777777" w:rsidR="003A08E8" w:rsidRDefault="00482528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(всем составом объединения)</w:t>
      </w:r>
    </w:p>
    <w:p w14:paraId="55AFF16B" w14:textId="77777777" w:rsidR="003A08E8" w:rsidRDefault="00482528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(в группах или самостоятельно)</w:t>
      </w:r>
    </w:p>
    <w:p w14:paraId="1F72F646" w14:textId="77777777" w:rsidR="003A08E8" w:rsidRDefault="003A08E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520A3AC8" w14:textId="77777777" w:rsidR="003A08E8" w:rsidRDefault="00482528">
      <w:pPr>
        <w:shd w:val="clear" w:color="auto" w:fill="FFFFFF"/>
        <w:tabs>
          <w:tab w:val="left" w:pos="480"/>
        </w:tabs>
        <w:spacing w:before="5" w:line="278" w:lineRule="exact"/>
        <w:ind w:firstLine="125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cs="Calibri"/>
          <w:color w:val="000000"/>
          <w:spacing w:val="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Диагностика результативности обучения по данной программе:</w:t>
      </w:r>
    </w:p>
    <w:p w14:paraId="5D850CEF" w14:textId="77777777" w:rsidR="003A08E8" w:rsidRDefault="00482528">
      <w:pPr>
        <w:shd w:val="clear" w:color="auto" w:fill="FFFFFF"/>
        <w:tabs>
          <w:tab w:val="left" w:pos="480"/>
        </w:tabs>
        <w:spacing w:before="5" w:line="278" w:lineRule="exact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Педагог </w:t>
      </w:r>
      <w:r>
        <w:rPr>
          <w:rFonts w:ascii="Times New Roman" w:hAnsi="Times New Roman"/>
          <w:bCs/>
          <w:color w:val="000000"/>
          <w:sz w:val="24"/>
          <w:szCs w:val="24"/>
        </w:rPr>
        <w:t>проводит  отслеживание уровня освоения детьми данной программы, результаты которого заносит в диагностические карты. Диагностика обученности детей проводится 2 раза в год.</w:t>
      </w:r>
    </w:p>
    <w:p w14:paraId="57AF43C6" w14:textId="77777777" w:rsidR="003A08E8" w:rsidRDefault="00482528">
      <w:pPr>
        <w:pStyle w:val="30"/>
        <w:contextualSpacing/>
      </w:pPr>
      <w:r>
        <w:rPr>
          <w:b w:val="0"/>
          <w:i/>
          <w:color w:val="000000"/>
          <w:szCs w:val="24"/>
        </w:rPr>
        <w:t xml:space="preserve">  </w:t>
      </w:r>
      <w:r>
        <w:rPr>
          <w:szCs w:val="24"/>
        </w:rPr>
        <w:t>Основные формы промежуточной аттестации.</w:t>
      </w:r>
    </w:p>
    <w:p w14:paraId="07200AD4" w14:textId="77777777" w:rsidR="003A08E8" w:rsidRDefault="00482528">
      <w:pPr>
        <w:widowControl w:val="0"/>
        <w:numPr>
          <w:ilvl w:val="0"/>
          <w:numId w:val="12"/>
        </w:numPr>
        <w:shd w:val="clear" w:color="auto" w:fill="FFFFFF"/>
        <w:tabs>
          <w:tab w:val="left" w:pos="1512"/>
        </w:tabs>
        <w:autoSpaceDE w:val="0"/>
        <w:spacing w:before="5" w:after="0" w:line="278" w:lineRule="exact"/>
        <w:contextualSpacing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Обобщающие занятия.</w:t>
      </w:r>
    </w:p>
    <w:p w14:paraId="606702AA" w14:textId="77777777" w:rsidR="003A08E8" w:rsidRDefault="00482528">
      <w:pPr>
        <w:widowControl w:val="0"/>
        <w:numPr>
          <w:ilvl w:val="0"/>
          <w:numId w:val="12"/>
        </w:numPr>
        <w:shd w:val="clear" w:color="auto" w:fill="FFFFFF"/>
        <w:tabs>
          <w:tab w:val="left" w:pos="1512"/>
        </w:tabs>
        <w:autoSpaceDE w:val="0"/>
        <w:spacing w:before="5" w:after="0" w:line="278" w:lineRule="exact"/>
        <w:contextualSpacing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Проверочные занятия.</w:t>
      </w:r>
    </w:p>
    <w:p w14:paraId="3A1196A5" w14:textId="77777777" w:rsidR="003A08E8" w:rsidRDefault="00482528">
      <w:pPr>
        <w:widowControl w:val="0"/>
        <w:numPr>
          <w:ilvl w:val="0"/>
          <w:numId w:val="12"/>
        </w:numPr>
        <w:shd w:val="clear" w:color="auto" w:fill="FFFFFF"/>
        <w:tabs>
          <w:tab w:val="left" w:pos="1512"/>
        </w:tabs>
        <w:autoSpaceDE w:val="0"/>
        <w:spacing w:after="0" w:line="278" w:lineRule="exact"/>
        <w:contextualSpacing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занятия (для родителей и педагогов)</w:t>
      </w:r>
    </w:p>
    <w:p w14:paraId="6171F1B8" w14:textId="77777777" w:rsidR="003A08E8" w:rsidRDefault="00482528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spacing w:after="0" w:line="278" w:lineRule="exact"/>
        <w:contextualSpacing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Массовые мероприятия.</w:t>
      </w:r>
    </w:p>
    <w:p w14:paraId="2C037639" w14:textId="77777777" w:rsidR="003A08E8" w:rsidRDefault="00482528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spacing w:after="0" w:line="278" w:lineRule="exact"/>
        <w:contextualSpacing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Творческие   задания.</w:t>
      </w:r>
    </w:p>
    <w:p w14:paraId="08CE6F91" w14:textId="77777777" w:rsidR="003A08E8" w:rsidRDefault="003A08E8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</w:p>
    <w:p w14:paraId="7E83CCAE" w14:textId="77777777" w:rsidR="003A08E8" w:rsidRDefault="00482528">
      <w:pPr>
        <w:shd w:val="clear" w:color="auto" w:fill="FFFFFF"/>
        <w:tabs>
          <w:tab w:val="left" w:pos="0"/>
          <w:tab w:val="left" w:pos="859"/>
        </w:tabs>
        <w:spacing w:line="293" w:lineRule="exact"/>
        <w:ind w:right="1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Материально-техническая база:</w:t>
      </w:r>
    </w:p>
    <w:p w14:paraId="1729741E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парты и детские стулья для  данного возраста</w:t>
      </w:r>
    </w:p>
    <w:p w14:paraId="7ED15EC7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доска школьная</w:t>
      </w:r>
    </w:p>
    <w:p w14:paraId="247AC5E6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доска магнитная</w:t>
      </w:r>
    </w:p>
    <w:p w14:paraId="3BD78F27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мольберт</w:t>
      </w:r>
    </w:p>
    <w:p w14:paraId="3F848AEA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проектор</w:t>
      </w:r>
    </w:p>
    <w:p w14:paraId="42A1216A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экран</w:t>
      </w:r>
    </w:p>
    <w:p w14:paraId="62261757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</w:t>
      </w:r>
    </w:p>
    <w:p w14:paraId="494BE2F7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плакаты</w:t>
      </w:r>
    </w:p>
    <w:p w14:paraId="57F9B444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иллюстрации</w:t>
      </w:r>
    </w:p>
    <w:p w14:paraId="0593591C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наглядно-дидактические пособия</w:t>
      </w:r>
    </w:p>
    <w:p w14:paraId="6B1FC291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раздаточный материал</w:t>
      </w:r>
    </w:p>
    <w:p w14:paraId="005A1CE2" w14:textId="77777777" w:rsidR="003A08E8" w:rsidRDefault="0048252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93" w:lineRule="exact"/>
        <w:ind w:left="0" w:right="140"/>
        <w:jc w:val="both"/>
      </w:pPr>
      <w:r>
        <w:rPr>
          <w:rFonts w:ascii="Times New Roman" w:hAnsi="Times New Roman"/>
          <w:color w:val="000000"/>
          <w:spacing w:val="3"/>
          <w:sz w:val="24"/>
          <w:szCs w:val="24"/>
        </w:rPr>
        <w:t>канцелярские принадлежности: простые карандаши, цветные карандаши, тетради, счетные па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лочки и т.д.</w:t>
      </w:r>
    </w:p>
    <w:p w14:paraId="61CDCEAD" w14:textId="77777777" w:rsidR="003A08E8" w:rsidRDefault="003A08E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8D82E6E" w14:textId="77777777" w:rsidR="003A08E8" w:rsidRDefault="0048252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и раздаточный материал:</w:t>
      </w:r>
    </w:p>
    <w:p w14:paraId="5D71C051" w14:textId="77777777" w:rsidR="003A08E8" w:rsidRDefault="0048252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Необходимый дидактический материал:</w:t>
      </w:r>
    </w:p>
    <w:p w14:paraId="6F37CF4F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стихотворные задачи</w:t>
      </w:r>
    </w:p>
    <w:p w14:paraId="6E97B820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считалочки</w:t>
      </w:r>
    </w:p>
    <w:p w14:paraId="2329420E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карточки</w:t>
      </w:r>
    </w:p>
    <w:p w14:paraId="2C4310F9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</w:t>
      </w:r>
    </w:p>
    <w:p w14:paraId="7B3CBC27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схемы</w:t>
      </w:r>
    </w:p>
    <w:p w14:paraId="12181C87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картины </w:t>
      </w:r>
    </w:p>
    <w:p w14:paraId="4BCCC2B7" w14:textId="77777777" w:rsidR="003A08E8" w:rsidRDefault="0048252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9"/>
        </w:tabs>
        <w:autoSpaceDE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плакаты учебные (по ПДД, по правилам техники безопасности и др.)</w:t>
      </w:r>
    </w:p>
    <w:p w14:paraId="0046A8C6" w14:textId="77777777" w:rsidR="003A08E8" w:rsidRDefault="00482528">
      <w:pPr>
        <w:shd w:val="clear" w:color="auto" w:fill="FFFFFF"/>
        <w:tabs>
          <w:tab w:val="left" w:pos="0"/>
          <w:tab w:val="left" w:pos="859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Раздаточный материал:</w:t>
      </w:r>
    </w:p>
    <w:p w14:paraId="28CCBFD4" w14:textId="77777777" w:rsidR="003A08E8" w:rsidRDefault="00482528">
      <w:pPr>
        <w:numPr>
          <w:ilvl w:val="0"/>
          <w:numId w:val="8"/>
        </w:numPr>
        <w:shd w:val="clear" w:color="auto" w:fill="FFFFFF"/>
        <w:tabs>
          <w:tab w:val="left" w:pos="0"/>
          <w:tab w:val="left" w:pos="859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карточки – задания</w:t>
      </w:r>
    </w:p>
    <w:p w14:paraId="3C4AA706" w14:textId="77777777" w:rsidR="003A08E8" w:rsidRDefault="00482528">
      <w:pPr>
        <w:numPr>
          <w:ilvl w:val="0"/>
          <w:numId w:val="8"/>
        </w:numPr>
        <w:shd w:val="clear" w:color="auto" w:fill="FFFFFF"/>
        <w:tabs>
          <w:tab w:val="left" w:pos="0"/>
          <w:tab w:val="left" w:pos="859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</w:t>
      </w:r>
    </w:p>
    <w:p w14:paraId="288350A3" w14:textId="77777777" w:rsidR="003A08E8" w:rsidRDefault="00482528">
      <w:pPr>
        <w:numPr>
          <w:ilvl w:val="0"/>
          <w:numId w:val="8"/>
        </w:numPr>
        <w:shd w:val="clear" w:color="auto" w:fill="FFFFFF"/>
        <w:tabs>
          <w:tab w:val="left" w:pos="0"/>
          <w:tab w:val="left" w:pos="859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образцы</w:t>
      </w:r>
    </w:p>
    <w:p w14:paraId="2D3E776B" w14:textId="77777777" w:rsidR="003A08E8" w:rsidRDefault="00482528">
      <w:pPr>
        <w:numPr>
          <w:ilvl w:val="0"/>
          <w:numId w:val="8"/>
        </w:numPr>
        <w:shd w:val="clear" w:color="auto" w:fill="FFFFFF"/>
        <w:tabs>
          <w:tab w:val="left" w:pos="0"/>
          <w:tab w:val="left" w:pos="859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иллюстрации</w:t>
      </w:r>
    </w:p>
    <w:p w14:paraId="6BB9E253" w14:textId="77777777" w:rsidR="003A08E8" w:rsidRDefault="003A08E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8DC379" w14:textId="77777777" w:rsidR="003A08E8" w:rsidRDefault="0048252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 </w:t>
      </w:r>
      <w:r>
        <w:t>- тематический план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707"/>
        <w:gridCol w:w="1608"/>
        <w:gridCol w:w="1680"/>
        <w:gridCol w:w="1571"/>
        <w:gridCol w:w="1410"/>
      </w:tblGrid>
      <w:tr w:rsidR="003A08E8" w14:paraId="5AC27C0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9C9B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E02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3587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14:paraId="6D4999C7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309C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14:paraId="59C32D2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5D42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14:paraId="08D5958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E85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A08E8" w14:paraId="6218E7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523C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B056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6223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F1B6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3A08E8" w14:paraId="5008EE3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DE8C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меня и я в нем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8152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EA1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7A5E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6A2E488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0F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92E9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нашего тела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35FF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A208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F33C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350ACBFA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315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FC0F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свое здоровье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4D78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0F6F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3697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87D8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наблюдение. </w:t>
            </w:r>
            <w:r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</w:tr>
      <w:tr w:rsidR="003A08E8" w14:paraId="5CA93D3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F28F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C824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жилище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6E3D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D75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7EEC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4D1C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75DC3BD9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9E20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D347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Контакты с незнакомцами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DCC4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95D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2D1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678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178E608F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9E56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8E85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и природа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363B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8C6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484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36AA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наблюдение. Итоговое занятие</w:t>
            </w:r>
          </w:p>
        </w:tc>
      </w:tr>
      <w:tr w:rsidR="003A08E8" w14:paraId="5E4902F6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9872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азбука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8F4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8CDF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F91D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CC2B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>
              <w:rPr>
                <w:rFonts w:ascii="Times New Roman" w:hAnsi="Times New Roman"/>
                <w:sz w:val="20"/>
                <w:szCs w:val="20"/>
              </w:rPr>
              <w:t>наблюдение. Итоговое занятие</w:t>
            </w:r>
          </w:p>
        </w:tc>
      </w:tr>
      <w:tr w:rsidR="003A08E8" w14:paraId="4CCFC310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5D23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1C06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EBE9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D972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341F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86CE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7A26D2C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4ABF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доктора Айболита. Правила на всю жизнь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5FE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E194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5F4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577B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14:paraId="6DA0B580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наблюдение. Итоговое занятие</w:t>
            </w:r>
          </w:p>
        </w:tc>
      </w:tr>
      <w:tr w:rsidR="003A08E8" w14:paraId="1DC3F0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3A08E8" w:rsidRDefault="003A08E8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9EBB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84CA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4B86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DE7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занятие</w:t>
            </w:r>
          </w:p>
        </w:tc>
      </w:tr>
      <w:tr w:rsidR="003A08E8" w14:paraId="6A279721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F5F2" w14:textId="77777777" w:rsidR="003A08E8" w:rsidRDefault="003A08E8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4403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FD93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510C" w14:textId="77777777" w:rsidR="003A08E8" w:rsidRDefault="004825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E551" w14:textId="77777777" w:rsidR="003A08E8" w:rsidRDefault="00482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419C94" w14:textId="77777777" w:rsidR="003A08E8" w:rsidRDefault="00482528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программы.</w:t>
      </w:r>
    </w:p>
    <w:p w14:paraId="3E5FD4DE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Мир вокруг меня и я в нем. </w:t>
      </w:r>
    </w:p>
    <w:p w14:paraId="70B9742C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  Я в детском саду.  Зачем я пойду в школу. Какие перспективы открывает школа перед человеком. Учимся, чтобы стать грамотным, принести пользу нашей Родине.</w:t>
      </w:r>
    </w:p>
    <w:p w14:paraId="320DFA7F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Семья, малая родина, то место, где родился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человек.   Кем хочет стать, что для этого надо. Плохое и хорошее настроение, от чего зависит оно. Что надо делать, чтобы настроение было хорошим.</w:t>
      </w:r>
    </w:p>
    <w:p w14:paraId="49886BFC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Общение. Что надо, чтобы людям было приятно общаться с тобой.</w:t>
      </w:r>
    </w:p>
    <w:p w14:paraId="2CC34B68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Загадки нашего тела. </w:t>
      </w:r>
    </w:p>
    <w:p w14:paraId="53F3D9E1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Что 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знаешь о себе. Что мы делаем, когда едим. Главная одежда человека. Кто управляет организмом человека.</w:t>
      </w:r>
    </w:p>
    <w:p w14:paraId="03C5B616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Береги свое здоровье. </w:t>
      </w:r>
    </w:p>
    <w:p w14:paraId="3BB020B2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Сохраним свое здоровье. Опасности праздничного стола. Спорт – друг здоровья.</w:t>
      </w:r>
    </w:p>
    <w:p w14:paraId="6CF5049C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Современное жилище. </w:t>
      </w:r>
    </w:p>
    <w:p w14:paraId="5678BDA4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Что я знаю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своем доме. Опасности в быту. Электричество. Газ и водопровод.</w:t>
      </w:r>
    </w:p>
    <w:p w14:paraId="6D860CEB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Контакты с незнакомцами. </w:t>
      </w:r>
    </w:p>
    <w:p w14:paraId="273F7FF9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Ты один дома. Опасные ситуации при контактах с незнакомыми людьми на улице. </w:t>
      </w:r>
    </w:p>
    <w:p w14:paraId="6EAAD1A7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Пожарная азбука.</w:t>
      </w:r>
    </w:p>
    <w:p w14:paraId="73317DC6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Огонь – друг. Огонь – враг. Пожароопасные предметы.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днажды в лесу. Противопожарные меры. Пожарная азбука.</w:t>
      </w:r>
    </w:p>
    <w:p w14:paraId="1B5660F4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Школа пешехода. </w:t>
      </w:r>
    </w:p>
    <w:p w14:paraId="091F6D8A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Почему опасно на улице. Сигналы светофора. Дорожные знаки. Пора не пора – не ходи со двора. Мы – пассажиры. Мы по улице идем.</w:t>
      </w:r>
    </w:p>
    <w:p w14:paraId="604318EB" w14:textId="77777777" w:rsidR="003A08E8" w:rsidRDefault="00482528">
      <w:pPr>
        <w:pStyle w:val="a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Уроки доктора Айболита. </w:t>
      </w:r>
    </w:p>
    <w:p w14:paraId="4AA314EB" w14:textId="77777777" w:rsidR="003A08E8" w:rsidRDefault="00482528">
      <w:pPr>
        <w:pStyle w:val="aa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Правила на всю жизнь.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    </w:t>
      </w:r>
    </w:p>
    <w:p w14:paraId="64C6B97E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Признаки болезни: высокая температура, озноб, насморк, головная боль, боль в горле, тошнота, рвота. Раскрыть причины болезней. Организм защищает сам себя, Охрана здоровья и жизни детей учителями и родителями. Потре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бность расти здоровым.</w:t>
      </w:r>
    </w:p>
    <w:p w14:paraId="3ECDCE34" w14:textId="77777777" w:rsidR="003A08E8" w:rsidRDefault="0048252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Лечебные учреждения, какие бывают врачи. Как организм себя защищает, как укреплять защитные функции организма, опасные инфекции, переносчики инфекции, вакцины. Аллергия на лекарства.</w:t>
      </w:r>
    </w:p>
    <w:p w14:paraId="7735AFEC" w14:textId="77777777" w:rsidR="003A08E8" w:rsidRDefault="004825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</w:t>
      </w:r>
    </w:p>
    <w:p w14:paraId="48CB83E9" w14:textId="77777777" w:rsidR="003A08E8" w:rsidRDefault="00482528">
      <w:pPr>
        <w:spacing w:after="0" w:line="240" w:lineRule="auto"/>
        <w:jc w:val="center"/>
      </w:pPr>
      <w:r>
        <w:t>Методическое обеспечение программы.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5"/>
      </w:tblGrid>
      <w:tr w:rsidR="003A08E8" w14:paraId="02E0A312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7F98" w14:textId="77777777" w:rsidR="003A08E8" w:rsidRDefault="004825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Раздел, тема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AA26" w14:textId="77777777" w:rsidR="003A08E8" w:rsidRDefault="004825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14:paraId="3945248E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0050" w14:textId="77777777" w:rsidR="003A08E8" w:rsidRDefault="004825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E927" w14:textId="77777777" w:rsidR="003A08E8" w:rsidRDefault="004825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Дидактический и наглядный материал, технические средства обучения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A01F" w14:textId="77777777" w:rsidR="003A08E8" w:rsidRDefault="004825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подведения итогов по темам</w:t>
            </w:r>
          </w:p>
        </w:tc>
      </w:tr>
      <w:tr w:rsidR="003A08E8" w14:paraId="0C212E94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7DFE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вокруг меня и я в нем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93F1" w14:textId="77777777" w:rsidR="003A08E8" w:rsidRDefault="0048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Занятие-игра.</w:t>
            </w:r>
          </w:p>
          <w:p w14:paraId="113E0AEC" w14:textId="77777777" w:rsidR="003A08E8" w:rsidRDefault="0048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с элементами театрализации.</w:t>
            </w:r>
          </w:p>
          <w:p w14:paraId="4EA3004F" w14:textId="77777777" w:rsidR="003A08E8" w:rsidRDefault="00482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Игры-драматизации.  </w:t>
            </w:r>
          </w:p>
          <w:p w14:paraId="14CAFE91" w14:textId="77777777" w:rsidR="003A08E8" w:rsidRDefault="0048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14:paraId="2D6D788A" w14:textId="77777777" w:rsidR="003A08E8" w:rsidRDefault="00482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Викторина. </w:t>
            </w:r>
          </w:p>
          <w:p w14:paraId="7E024BFB" w14:textId="77777777" w:rsidR="003A08E8" w:rsidRDefault="00482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Виртуальные экскурсии.</w:t>
            </w:r>
          </w:p>
          <w:p w14:paraId="2C20FAD5" w14:textId="77777777" w:rsidR="003A08E8" w:rsidRDefault="00482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Интегрированные занятия.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8010" w14:textId="77777777" w:rsidR="003A08E8" w:rsidRDefault="0048252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Словесный, наглядный, аналитический, практичесий, репродуктивный методы.</w:t>
            </w:r>
          </w:p>
          <w:p w14:paraId="01D77E29" w14:textId="77777777" w:rsidR="003A08E8" w:rsidRDefault="00482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Методы стимулирования в виде дидактических, развивающих игр. Моделирование, решение противоречий.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8ED6" w14:textId="77777777" w:rsidR="003A08E8" w:rsidRDefault="0048252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Детские книги, иллюстрации, игрушки</w:t>
            </w:r>
            <w:r>
              <w:rPr>
                <w:rFonts w:ascii="Times New Roman" w:hAnsi="Times New Roman"/>
                <w:sz w:val="20"/>
                <w:szCs w:val="20"/>
              </w:rPr>
              <w:t>, настольный театр, предметные картинки, серии дидактических картин по  темам, мяч, развивающие игры.</w:t>
            </w:r>
          </w:p>
          <w:p w14:paraId="093FC142" w14:textId="77777777" w:rsidR="003A08E8" w:rsidRDefault="0048252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Проектор, ноутбук.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F45B" w14:textId="77777777" w:rsidR="003A08E8" w:rsidRDefault="0048252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беседа, наблюдение. Итоговые занятия по темам.</w:t>
            </w:r>
          </w:p>
        </w:tc>
      </w:tr>
      <w:tr w:rsidR="003A08E8" w14:paraId="2F979053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AE0D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Загадки нашего тела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9076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6A1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93B2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0368551B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698D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Береги свое здоровье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4FF1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54D9A7BB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6E2B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Современное жилище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EF7D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4FDDD063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727A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Контакты с незнакомцами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0D3C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245A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BE67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7526F4C3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FF81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 и природа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AA69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D064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1C98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431972F7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C598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азбука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1919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F9B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01FE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28BC5527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517F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пешехода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4AB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6F4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8E8" w14:paraId="7713EDE1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0A2D" w14:textId="77777777" w:rsidR="003A08E8" w:rsidRDefault="00482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доктора Айболита. Правила на всю жизнь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3DC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141B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4355AD" w14:textId="77777777" w:rsidR="003A08E8" w:rsidRDefault="003A08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965116" w14:textId="77777777" w:rsidR="003A08E8" w:rsidRDefault="003A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ED720" w14:textId="77777777" w:rsidR="003A08E8" w:rsidRDefault="004825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14:paraId="59EA5B24" w14:textId="77777777" w:rsidR="003A08E8" w:rsidRDefault="004825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Авдеева Н.Н., О.Л.Князева.  Безопасность: Учебное пособие по основам безопасности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жизнедеятельности детей старшего дошкольного возраста.-«Детство-Пресс»,2003г.</w:t>
      </w:r>
    </w:p>
    <w:p w14:paraId="67F7B418" w14:textId="77777777" w:rsidR="003A08E8" w:rsidRDefault="0048252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Белая К.Ю. Как обеспечить безопасность дошкольников – М.,1998г</w:t>
      </w:r>
    </w:p>
    <w:p w14:paraId="63BDF22F" w14:textId="77777777" w:rsidR="003A08E8" w:rsidRDefault="0048252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Козлова С.А. Мой мир: Приобщение ребенка к социальному миру. Коррекционно-развивающие занятия с детьми.-М.,Линка-Пр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есс,2000г</w:t>
      </w:r>
    </w:p>
    <w:p w14:paraId="0BA216C1" w14:textId="77777777" w:rsidR="003A08E8" w:rsidRDefault="0048252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Козлова С.А. Я - человек. Программа социального развития ребенка.-М., Школьная пресса,2005</w:t>
      </w:r>
    </w:p>
    <w:p w14:paraId="2BE9F46C" w14:textId="77777777" w:rsidR="003A08E8" w:rsidRDefault="00482528">
      <w:pPr>
        <w:numPr>
          <w:ilvl w:val="0"/>
          <w:numId w:val="2"/>
        </w:numPr>
        <w:spacing w:after="28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Осокина Т.И., Тимофеева Е.А., Фурмина Л.С. Игры и развлечения детей на воздухе.М.2003г</w:t>
      </w:r>
    </w:p>
    <w:p w14:paraId="7DF4E37C" w14:textId="77777777" w:rsidR="003A08E8" w:rsidRDefault="003A08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30F8" w14:textId="77777777" w:rsidR="003A08E8" w:rsidRDefault="003A08E8"/>
    <w:p w14:paraId="1DA6542E" w14:textId="77777777" w:rsidR="003A08E8" w:rsidRDefault="003A08E8"/>
    <w:p w14:paraId="3041E394" w14:textId="77777777" w:rsidR="003A08E8" w:rsidRDefault="003A08E8"/>
    <w:p w14:paraId="722B00AE" w14:textId="77777777" w:rsidR="003A08E8" w:rsidRDefault="003A08E8"/>
    <w:p w14:paraId="42C6D796" w14:textId="77777777" w:rsidR="003A08E8" w:rsidRDefault="003A08E8"/>
    <w:p w14:paraId="6E1831B3" w14:textId="77777777" w:rsidR="003A08E8" w:rsidRDefault="003A08E8"/>
    <w:p w14:paraId="54E11D2A" w14:textId="77777777" w:rsidR="003A08E8" w:rsidRDefault="003A08E8"/>
    <w:p w14:paraId="31126E5D" w14:textId="77777777" w:rsidR="003A08E8" w:rsidRDefault="003A08E8"/>
    <w:p w14:paraId="2DE403A5" w14:textId="77777777" w:rsidR="003A08E8" w:rsidRDefault="003A08E8"/>
    <w:p w14:paraId="62431CDC" w14:textId="77777777" w:rsidR="003A08E8" w:rsidRDefault="003A08E8"/>
    <w:p w14:paraId="49E398E2" w14:textId="77777777" w:rsidR="003A08E8" w:rsidRDefault="003A08E8"/>
    <w:p w14:paraId="16287F21" w14:textId="77777777" w:rsidR="003A08E8" w:rsidRDefault="003A08E8"/>
    <w:p w14:paraId="5BE93A62" w14:textId="77777777" w:rsidR="003A08E8" w:rsidRDefault="003A08E8"/>
    <w:p w14:paraId="0B4020A7" w14:textId="77777777" w:rsidR="003A08E8" w:rsidRDefault="003A08E8"/>
    <w:p w14:paraId="1D7B270A" w14:textId="77777777" w:rsidR="003A08E8" w:rsidRDefault="003A08E8"/>
    <w:p w14:paraId="15BBC069" w14:textId="77777777" w:rsidR="003A08E8" w:rsidRDefault="0048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14:paraId="30E1274E" w14:textId="77777777" w:rsidR="003A08E8" w:rsidRDefault="503E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503E0B72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14:paraId="67AC084E" w14:textId="44A948CF" w:rsidR="503E0B72" w:rsidRDefault="503E0B72" w:rsidP="503E0B72">
      <w:pPr>
        <w:spacing w:after="140" w:line="288" w:lineRule="auto"/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>Режим организации занятий по дополнительным общеразвивающим программам определяется календарным учебным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№41 от 04.07.2014 (СанПин 2.4.43172 -14, пункт 8.3, приложение №3).</w:t>
      </w:r>
    </w:p>
    <w:p w14:paraId="0635A922" w14:textId="20373814" w:rsidR="503E0B72" w:rsidRDefault="503E0B72" w:rsidP="503E0B72">
      <w:pPr>
        <w:spacing w:after="140" w:line="288" w:lineRule="auto"/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>Начало занятий 07 сентября 2020 года</w:t>
      </w:r>
    </w:p>
    <w:p w14:paraId="3F891C06" w14:textId="3B4DF9AA" w:rsidR="503E0B72" w:rsidRDefault="503E0B72" w:rsidP="503E0B72">
      <w:pPr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>Окончание учебного года 25.05.2021 год</w:t>
      </w:r>
    </w:p>
    <w:p w14:paraId="031CABFE" w14:textId="47335A8F" w:rsidR="503E0B72" w:rsidRDefault="503E0B72" w:rsidP="503E0B72">
      <w:pPr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>Каникулы – с 01 по 08 января 2021года.</w:t>
      </w:r>
    </w:p>
    <w:p w14:paraId="7455990E" w14:textId="6E284018" w:rsidR="503E0B72" w:rsidRDefault="503E0B72" w:rsidP="503E0B72">
      <w:pPr>
        <w:rPr>
          <w:rFonts w:ascii="Times New Roman" w:eastAsia="Times New Roman" w:hAnsi="Times New Roman"/>
          <w:sz w:val="24"/>
          <w:szCs w:val="24"/>
        </w:rPr>
      </w:pPr>
      <w:r w:rsidRPr="503E0B72">
        <w:rPr>
          <w:rFonts w:ascii="Times New Roman" w:eastAsia="Times New Roman" w:hAnsi="Times New Roman"/>
          <w:sz w:val="24"/>
          <w:szCs w:val="24"/>
        </w:rPr>
        <w:t>Нерабочие праздничные дни: 4 ноября, 23 февраля, 8 марта, 1,9,10 мая.</w:t>
      </w:r>
    </w:p>
    <w:p w14:paraId="78CFAF68" w14:textId="549F0C27" w:rsidR="503E0B72" w:rsidRDefault="503E0B72" w:rsidP="503E0B72">
      <w:pPr>
        <w:pStyle w:val="a0"/>
        <w:spacing w:after="140" w:line="288" w:lineRule="auto"/>
        <w:rPr>
          <w:sz w:val="24"/>
          <w:szCs w:val="24"/>
        </w:rPr>
      </w:pPr>
      <w:r w:rsidRPr="503E0B72">
        <w:rPr>
          <w:sz w:val="24"/>
          <w:szCs w:val="24"/>
        </w:rPr>
        <w:t>Количество учебных недель – 36.</w:t>
      </w:r>
    </w:p>
    <w:p w14:paraId="24F6944C" w14:textId="7D5A98EF" w:rsidR="503E0B72" w:rsidRDefault="503E0B72" w:rsidP="503E0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71CD3" w14:textId="77777777" w:rsidR="003A08E8" w:rsidRDefault="003A0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F701D" w14:textId="77777777" w:rsidR="003A08E8" w:rsidRDefault="003A08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5CE184" w14:textId="77777777" w:rsidR="003A08E8" w:rsidRDefault="0048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14:paraId="03EFCA41" w14:textId="77777777" w:rsidR="003A08E8" w:rsidRDefault="003A08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6F670" w14:textId="77777777" w:rsidR="003A08E8" w:rsidRDefault="0048252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ДИАГНОСТИЧЕСКАЯ   КАРТА</w:t>
      </w:r>
    </w:p>
    <w:p w14:paraId="74149FE8" w14:textId="77777777" w:rsidR="003A08E8" w:rsidRDefault="004825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дополнительной общеразвивающей программы «Школа доктора Айболита»</w:t>
      </w:r>
    </w:p>
    <w:p w14:paraId="5F96A722" w14:textId="77777777" w:rsidR="003A08E8" w:rsidRDefault="003A08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A47CE4" w14:textId="77777777" w:rsidR="003A08E8" w:rsidRDefault="00482528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Возраст обучающихся – 5-7 лет          </w:t>
      </w:r>
    </w:p>
    <w:p w14:paraId="7014A3EA" w14:textId="77777777" w:rsidR="003A08E8" w:rsidRDefault="0048252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 обучения – 1</w:t>
      </w:r>
    </w:p>
    <w:p w14:paraId="5B95CD12" w14:textId="77777777" w:rsidR="003A08E8" w:rsidRDefault="003A08E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50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82"/>
        <w:gridCol w:w="382"/>
        <w:gridCol w:w="518"/>
        <w:gridCol w:w="382"/>
        <w:gridCol w:w="382"/>
        <w:gridCol w:w="518"/>
        <w:gridCol w:w="382"/>
        <w:gridCol w:w="382"/>
        <w:gridCol w:w="518"/>
        <w:gridCol w:w="382"/>
        <w:gridCol w:w="382"/>
        <w:gridCol w:w="518"/>
        <w:gridCol w:w="382"/>
        <w:gridCol w:w="382"/>
        <w:gridCol w:w="518"/>
        <w:gridCol w:w="382"/>
        <w:gridCol w:w="382"/>
        <w:gridCol w:w="436"/>
        <w:gridCol w:w="382"/>
        <w:gridCol w:w="382"/>
        <w:gridCol w:w="518"/>
      </w:tblGrid>
      <w:tr w:rsidR="003A08E8" w14:paraId="0D47421C" w14:textId="77777777">
        <w:trPr>
          <w:cantSplit/>
          <w:trHeight w:val="259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BBB2" w14:textId="77777777" w:rsidR="003A08E8" w:rsidRDefault="003A08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703C1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</w:t>
            </w:r>
          </w:p>
          <w:p w14:paraId="1E249319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имя</w:t>
            </w:r>
          </w:p>
          <w:p w14:paraId="39B7D55D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ребенка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D0E0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Умение связно, эмоционально рассказывать, отвечать на вопросы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633E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Умение составлять рассказ по серии сюжетных картинок, отвечать на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9CD5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Знание основных сведений по программе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23DC" w14:textId="77777777" w:rsidR="003A08E8" w:rsidRDefault="004825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Участие в творческих заданиях, театрализациях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45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простейших  из</w:t>
            </w:r>
            <w:r>
              <w:rPr>
                <w:rFonts w:ascii="Times New Roman" w:hAnsi="Times New Roman"/>
                <w:sz w:val="16"/>
                <w:szCs w:val="16"/>
              </w:rPr>
              <w:t>ображений по темам  программы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678F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Умение сравнивать   устанавливать взаимосвязь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632D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Знание основных правил по темам программы (ПДД,  пожар, болезни и т.д.)</w:t>
            </w:r>
          </w:p>
        </w:tc>
      </w:tr>
      <w:tr w:rsidR="003A08E8" w14:paraId="10779C72" w14:textId="77777777">
        <w:trPr>
          <w:cantSplit/>
          <w:trHeight w:val="52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595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83CE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DE16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46E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D77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0AB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3C2E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2EAD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E630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F8C3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E44D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E3EA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BF08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BD50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448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8BC8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F627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68C7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318A" w14:textId="77777777" w:rsidR="003A08E8" w:rsidRDefault="00482528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3B28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4113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E1BC" w14:textId="77777777" w:rsidR="003A08E8" w:rsidRDefault="0048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</w:tr>
      <w:tr w:rsidR="003A08E8" w14:paraId="6D9C8D39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05E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7F8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722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8A4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0DE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229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CDA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2D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55C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F0B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AFB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8E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EB2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D38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DD9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753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23C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49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C19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946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57B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AF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46ABBD8F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A33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CBC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6B0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A36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F13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946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3B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EA3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567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F85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7C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4F1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C65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56C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50C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FA4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698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948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58D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D3E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CCA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88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54C529ED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57D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7B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70C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ED8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661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5DC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58C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9A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2CD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88E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98E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8E7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863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9B9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D11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8A3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B1D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C15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9C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B8A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6DE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5B2F9378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DD4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BB2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D79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2F6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AD1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4E9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42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A72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E42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0BE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431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48E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8E9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95D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C2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959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314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34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08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C95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4B4D7232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CA6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19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874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9A1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6CF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2C6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83F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21D9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26F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B84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523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747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D95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FD2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642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6A8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70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7C7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D67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B9B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60B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36F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7BC1BAF2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88F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BB7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6D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9DA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E7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FAB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753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A1E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C6F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042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56F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605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98F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A50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9D3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6DC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644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AC4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4B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DE7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ADD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E24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76614669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004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615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1AA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DF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C4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28E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7CB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B13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C43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4BC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9B8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60F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735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3BF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8B4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A3E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AC2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458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C0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B4D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9D4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8BA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4357A966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066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991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0CF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656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CDB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4C2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E39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15C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8E3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CD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AA0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F2B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289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599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E5A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98D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C0C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369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F19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76E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2E6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9DE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7D62D46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034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06D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0C1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715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DFC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AE5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3A6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E82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6DA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521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9BC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6B7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654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E1F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B7A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E09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242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A55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93C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B01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4A8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48E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2677290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F8C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647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8C4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BA1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107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A3F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6B8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CC5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881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1B0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F0D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97D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7EA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EB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477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1F1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B43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D4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12B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224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6F6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985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0FE634FD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F98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79F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861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276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D9E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FBD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982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803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639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B52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C45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C10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154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CF4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236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088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0D2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C4D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342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08A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105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C08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0477E574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042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481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F89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F0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4A0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ECC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669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7C6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40F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1A7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34A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BB0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C6D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98D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140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938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AC4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EA1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13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7D3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A72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A4D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2AEAF47F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37B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0C7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1D1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EDD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548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4F4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6F5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15A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DD1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118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65F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3CA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461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F2C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823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A0F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CA6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342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53C2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D1D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E4F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9A3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4EE333D4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C73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04A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4F8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DC09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752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03B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5C6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E50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216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F98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3B4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D7A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260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20F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6A81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943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664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610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539F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3F1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D36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596E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8E8" w14:paraId="71E9947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D85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9836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7A2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A92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4CC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60B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CA9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251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2C4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7C88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8F8C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11D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E7A7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7D4A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69A3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829D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8924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F15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887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938B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98D5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E600" w14:textId="77777777" w:rsidR="003A08E8" w:rsidRDefault="003A08E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EE3B4B9" w14:textId="77777777" w:rsidR="003A08E8" w:rsidRDefault="003A08E8">
      <w:pPr>
        <w:spacing w:after="0" w:line="240" w:lineRule="auto"/>
        <w:rPr>
          <w:rFonts w:ascii="Times New Roman" w:hAnsi="Times New Roman"/>
          <w:sz w:val="24"/>
        </w:rPr>
      </w:pPr>
    </w:p>
    <w:p w14:paraId="5F3DF156" w14:textId="77777777" w:rsidR="003A08E8" w:rsidRDefault="004825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5 -  Выполняет самостоятельно без ошибок    </w:t>
      </w:r>
    </w:p>
    <w:p w14:paraId="17D63EA2" w14:textId="77777777" w:rsidR="003A08E8" w:rsidRDefault="003A08E8">
      <w:pPr>
        <w:spacing w:after="0" w:line="240" w:lineRule="auto"/>
        <w:rPr>
          <w:rFonts w:ascii="Times New Roman" w:hAnsi="Times New Roman"/>
          <w:sz w:val="24"/>
        </w:rPr>
      </w:pPr>
    </w:p>
    <w:p w14:paraId="5128B577" w14:textId="77777777" w:rsidR="003A08E8" w:rsidRDefault="004825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4 -  Выполняет с помощью педагога, присутствуют ошибки</w:t>
      </w:r>
    </w:p>
    <w:p w14:paraId="52E608EF" w14:textId="77777777" w:rsidR="003A08E8" w:rsidRDefault="003A08E8">
      <w:pPr>
        <w:spacing w:after="0" w:line="240" w:lineRule="auto"/>
        <w:rPr>
          <w:rFonts w:ascii="Times New Roman" w:hAnsi="Times New Roman"/>
          <w:sz w:val="24"/>
        </w:rPr>
      </w:pPr>
    </w:p>
    <w:p w14:paraId="4ABA2551" w14:textId="77777777" w:rsidR="003A08E8" w:rsidRDefault="004825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3 -  Выполняет с помощью педагога без ошибок                                          </w:t>
      </w:r>
    </w:p>
    <w:p w14:paraId="074E47F7" w14:textId="77777777" w:rsidR="003A08E8" w:rsidRDefault="003A08E8">
      <w:pPr>
        <w:spacing w:after="0" w:line="240" w:lineRule="auto"/>
        <w:rPr>
          <w:rFonts w:ascii="Times New Roman" w:hAnsi="Times New Roman"/>
          <w:sz w:val="24"/>
        </w:rPr>
      </w:pPr>
    </w:p>
    <w:p w14:paraId="42F60A66" w14:textId="77777777" w:rsidR="003A08E8" w:rsidRDefault="004825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-  Не выполняет,   испытывает трудности</w:t>
      </w:r>
    </w:p>
    <w:p w14:paraId="4A852BA6" w14:textId="77777777" w:rsidR="003A08E8" w:rsidRDefault="003A08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A08E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63C"/>
    <w:multiLevelType w:val="multilevel"/>
    <w:tmpl w:val="4A24BBD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64053"/>
    <w:multiLevelType w:val="multilevel"/>
    <w:tmpl w:val="FAE83F8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77FF1"/>
    <w:multiLevelType w:val="multilevel"/>
    <w:tmpl w:val="15D881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C08B4"/>
    <w:multiLevelType w:val="multilevel"/>
    <w:tmpl w:val="435EE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379C4"/>
    <w:multiLevelType w:val="multilevel"/>
    <w:tmpl w:val="6292E9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37478"/>
    <w:multiLevelType w:val="multilevel"/>
    <w:tmpl w:val="D9B22F24"/>
    <w:lvl w:ilvl="0">
      <w:start w:val="1"/>
      <w:numFmt w:val="decimal"/>
      <w:lvlText w:val="%1."/>
      <w:lvlJc w:val="left"/>
      <w:pPr>
        <w:ind w:left="885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460393"/>
    <w:multiLevelType w:val="multilevel"/>
    <w:tmpl w:val="9D28805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color w:val="000000"/>
        <w:spacing w:val="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00D29"/>
    <w:multiLevelType w:val="multilevel"/>
    <w:tmpl w:val="38E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86909"/>
    <w:multiLevelType w:val="multilevel"/>
    <w:tmpl w:val="A2307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31F48"/>
    <w:multiLevelType w:val="multilevel"/>
    <w:tmpl w:val="9FF277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E1786"/>
    <w:multiLevelType w:val="multilevel"/>
    <w:tmpl w:val="542A2E6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531512"/>
    <w:multiLevelType w:val="multilevel"/>
    <w:tmpl w:val="217C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92659"/>
    <w:multiLevelType w:val="multilevel"/>
    <w:tmpl w:val="D234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282828"/>
    <w:multiLevelType w:val="multilevel"/>
    <w:tmpl w:val="8054B4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E0B72"/>
    <w:rsid w:val="003A08E8"/>
    <w:rsid w:val="00482528"/>
    <w:rsid w:val="503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116D"/>
  <w15:docId w15:val="{F8CD0FA9-A067-409C-8E95-AF9B722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i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pacing w:val="-4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00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pacing w:val="-1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color w:val="000000"/>
      <w:spacing w:val="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Times New Roman" w:hAnsi="Times New Roman" w:cs="Times New Roman"/>
      <w:spacing w:val="6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St14z0">
    <w:name w:val="WW8NumSt14z0"/>
    <w:qFormat/>
    <w:rPr>
      <w:rFonts w:ascii="Times New Roman" w:hAnsi="Times New Roman" w:cs="Times New Roman"/>
    </w:rPr>
  </w:style>
  <w:style w:type="character" w:customStyle="1" w:styleId="c13">
    <w:name w:val="c13"/>
    <w:basedOn w:val="a1"/>
    <w:qFormat/>
  </w:style>
  <w:style w:type="character" w:customStyle="1" w:styleId="c2">
    <w:name w:val="c2"/>
    <w:basedOn w:val="a1"/>
    <w:qFormat/>
  </w:style>
  <w:style w:type="character" w:customStyle="1" w:styleId="c3">
    <w:name w:val="c3"/>
    <w:basedOn w:val="a1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">
    <w:name w:val="Основной текст 3 Знак"/>
    <w:basedOn w:val="a1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widowControl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7">
    <w:name w:val="c7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a9">
    <w:name w:val="Sub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b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Карельское ПМЭС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rAdmin</cp:lastModifiedBy>
  <cp:revision>2</cp:revision>
  <dcterms:created xsi:type="dcterms:W3CDTF">2021-09-15T07:51:00Z</dcterms:created>
  <dcterms:modified xsi:type="dcterms:W3CDTF">2021-09-15T07:51:00Z</dcterms:modified>
  <dc:language>en-US</dc:language>
</cp:coreProperties>
</file>