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53" w:rsidRDefault="00844153" w:rsidP="00197995">
      <w:pPr>
        <w:ind w:firstLine="29"/>
        <w:rPr>
          <w:rFonts w:ascii="Times New Roman" w:eastAsia="Times New Roman" w:hAnsi="Times New Roman" w:cs="Times New Roman"/>
          <w:sz w:val="24"/>
          <w:szCs w:val="24"/>
        </w:rPr>
        <w:sectPr w:rsidR="00844153" w:rsidSect="00CC3CCD">
          <w:type w:val="continuous"/>
          <w:pgSz w:w="9360" w:h="13080"/>
          <w:pgMar w:top="426" w:right="960" w:bottom="280" w:left="740" w:header="720" w:footer="720" w:gutter="0"/>
          <w:cols w:space="720"/>
        </w:sectPr>
      </w:pPr>
    </w:p>
    <w:p w:rsidR="00844153" w:rsidRDefault="00844153" w:rsidP="00197995">
      <w:pPr>
        <w:ind w:firstLine="29"/>
        <w:rPr>
          <w:rFonts w:ascii="Times New Roman" w:eastAsia="Times New Roman" w:hAnsi="Times New Roman" w:cs="Times New Roman"/>
          <w:sz w:val="24"/>
          <w:szCs w:val="24"/>
        </w:rPr>
        <w:sectPr w:rsidR="00844153" w:rsidSect="00CC3CCD">
          <w:type w:val="continuous"/>
          <w:pgSz w:w="9360" w:h="13080"/>
          <w:pgMar w:top="426" w:right="960" w:bottom="280" w:left="740" w:header="720" w:footer="720" w:gutter="0"/>
          <w:cols w:space="720"/>
        </w:sectPr>
      </w:pPr>
    </w:p>
    <w:p w:rsidR="00621492" w:rsidRDefault="00621492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21492" w:rsidRDefault="00621492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149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864100" cy="6931269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693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92" w:rsidRDefault="00621492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21492" w:rsidRDefault="00621492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C3CCD" w:rsidRPr="00056C77" w:rsidRDefault="00CC3CCD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56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>охранение и укрепление психологического здоровья детей, их гармоничное развитие в условиях 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согласованного взаимодействия всех участников педагогического процесса</w:t>
      </w:r>
    </w:p>
    <w:p w:rsidR="00CC3CCD" w:rsidRPr="00056C77" w:rsidRDefault="00CC3CCD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ачи педагога </w:t>
      </w:r>
    </w:p>
    <w:p w:rsidR="00CC3CCD" w:rsidRPr="00056C77" w:rsidRDefault="00CC3CCD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условия, способствующие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укреплению</w:t>
      </w:r>
      <w:r w:rsidRPr="00056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психолог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ическому здоровью детей.</w:t>
      </w:r>
    </w:p>
    <w:p w:rsidR="00CC3CCD" w:rsidRDefault="00CC3CCD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56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>эффективному подбору и реализации компонентов психологической безопасности для сохранен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и укрепления психологического здоровья всех участников </w:t>
      </w:r>
      <w:proofErr w:type="spellStart"/>
      <w:r w:rsidRPr="00076E4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76E40">
        <w:rPr>
          <w:rFonts w:ascii="Times New Roman" w:eastAsia="Times New Roman" w:hAnsi="Times New Roman" w:cs="Times New Roman"/>
          <w:sz w:val="24"/>
          <w:szCs w:val="24"/>
        </w:rPr>
        <w:t>-образовательного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в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условиях ДОУ.</w:t>
      </w:r>
    </w:p>
    <w:p w:rsidR="00CC3CCD" w:rsidRDefault="00CC3CCD" w:rsidP="00CC3CCD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Повышать уровень психологической культуры всех участников </w:t>
      </w:r>
      <w:proofErr w:type="spellStart"/>
      <w:r w:rsidRPr="008C021F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C021F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</w:p>
    <w:p w:rsidR="00CC3CCD" w:rsidRDefault="00CC3CCD" w:rsidP="00CC3CCD">
      <w:pPr>
        <w:spacing w:before="100" w:after="1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2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836"/>
        <w:gridCol w:w="1417"/>
        <w:gridCol w:w="1276"/>
      </w:tblGrid>
      <w:tr w:rsidR="00CC3CCD" w:rsidRPr="009D363F" w:rsidTr="00CC3CCD">
        <w:trPr>
          <w:trHeight w:val="247"/>
        </w:trPr>
        <w:tc>
          <w:tcPr>
            <w:tcW w:w="1131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Категория</w:t>
            </w: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 работы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27"/>
              <w:ind w:left="5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Срок</w:t>
            </w:r>
          </w:p>
        </w:tc>
      </w:tr>
      <w:tr w:rsidR="00CC3CCD" w:rsidRPr="009D363F" w:rsidTr="00CC3CCD">
        <w:trPr>
          <w:trHeight w:val="277"/>
        </w:trPr>
        <w:tc>
          <w:tcPr>
            <w:tcW w:w="7660" w:type="dxa"/>
            <w:gridSpan w:val="4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Психолого-педагогическая диагностика</w:t>
            </w:r>
          </w:p>
        </w:tc>
      </w:tr>
      <w:tr w:rsidR="00CC3CCD" w:rsidRPr="009D363F" w:rsidTr="00CC3CCD">
        <w:trPr>
          <w:trHeight w:val="806"/>
        </w:trPr>
        <w:tc>
          <w:tcPr>
            <w:tcW w:w="1131" w:type="dxa"/>
            <w:vMerge w:val="restart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CC3CCD" w:rsidRPr="009D363F" w:rsidRDefault="00CC3CCD" w:rsidP="00CC3CCD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детьми</w:t>
            </w: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Проанализировать адаптацию детей нового набора. Изучить листы адаптации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4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Наблюдение </w:t>
            </w: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</w:t>
            </w:r>
            <w:r w:rsidRPr="009D363F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9D363F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0"/>
                <w:szCs w:val="20"/>
              </w:rPr>
              <w:t>группах</w:t>
            </w:r>
          </w:p>
          <w:p w:rsidR="00CC3CCD" w:rsidRPr="009D363F" w:rsidRDefault="00CC3CCD" w:rsidP="00CC3CCD">
            <w:pPr>
              <w:pStyle w:val="TableParagraph"/>
              <w:spacing w:before="0" w:line="208" w:lineRule="auto"/>
              <w:ind w:right="28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и на групповых </w:t>
            </w:r>
            <w:r w:rsidRPr="009D363F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>занятиях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Сентябрь, </w:t>
            </w: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</w:t>
            </w:r>
          </w:p>
        </w:tc>
      </w:tr>
      <w:tr w:rsidR="00CC3CCD" w:rsidRPr="009D363F" w:rsidTr="00CC3CCD">
        <w:trPr>
          <w:trHeight w:val="62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1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Выявить одаренных детей для работы по программе раскрытия творческого потенциала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Опросники, наблюдение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</w:t>
            </w:r>
          </w:p>
        </w:tc>
      </w:tr>
      <w:tr w:rsidR="00CC3CCD" w:rsidRPr="009D363F" w:rsidTr="00CC3CCD">
        <w:trPr>
          <w:trHeight w:val="80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9D363F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индивидуальную диагно</w:t>
            </w:r>
            <w:r w:rsidR="00CC3CCD"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стику стартовых образовательных возмо</w:t>
            </w: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жностей детей с ОВЗ для состав</w:t>
            </w:r>
            <w:r w:rsidR="00CC3CCD"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ления индивидуального плана работы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Опросники, наблюдение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</w:t>
            </w:r>
          </w:p>
        </w:tc>
      </w:tr>
      <w:tr w:rsidR="00CC3CCD" w:rsidRPr="009D363F" w:rsidTr="00CC3CCD">
        <w:trPr>
          <w:trHeight w:val="475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47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готовности к школе детей подготовительной группы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Опросники, наблюдение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left="54" w:right="2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Октябрь, апрель</w:t>
            </w:r>
          </w:p>
        </w:tc>
      </w:tr>
      <w:tr w:rsidR="00CC3CCD" w:rsidRPr="009D363F" w:rsidTr="00CC3CCD">
        <w:trPr>
          <w:trHeight w:val="398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тревожности детей 3–5 лет в период подготовки к Новому году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Ноябрь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детей зоны риска, выявить группу риска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Февраль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эмоционально- волевой сферы детей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Март</w:t>
            </w:r>
          </w:p>
        </w:tc>
      </w:tr>
      <w:tr w:rsidR="00CC3CCD" w:rsidRPr="009D363F" w:rsidTr="00CC3CCD">
        <w:trPr>
          <w:trHeight w:val="62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коммуникативной сферы у детей 5–6 лет, определить межличностные отношения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Апрель</w:t>
            </w:r>
          </w:p>
        </w:tc>
      </w:tr>
      <w:tr w:rsidR="00CC3CCD" w:rsidRPr="009D363F" w:rsidTr="00CC3CCD">
        <w:trPr>
          <w:trHeight w:val="62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47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повторную диагностику детей зоны риска и группы риска, выявить динамику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Май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индивидуальную диагностику на личных консультациях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Опросники, наблюдение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запросу</w:t>
            </w:r>
          </w:p>
        </w:tc>
      </w:tr>
      <w:tr w:rsidR="00CC3CCD" w:rsidRPr="009D363F" w:rsidTr="00CC3CCD">
        <w:trPr>
          <w:trHeight w:val="529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психолого-педагогическое изучение личности ребенка, анализировать соответствие возрастным нормам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 w:val="restart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Работа</w:t>
            </w:r>
          </w:p>
          <w:p w:rsidR="00CC3CCD" w:rsidRPr="009D363F" w:rsidRDefault="009D363F" w:rsidP="00CC3CCD">
            <w:pPr>
              <w:pStyle w:val="TableParagraph"/>
              <w:spacing w:before="7" w:line="208" w:lineRule="auto"/>
              <w:ind w:right="1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педагогам</w:t>
            </w:r>
            <w:r w:rsidR="00CC3CCD"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и</w:t>
            </w: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адаптации нового педагогического состава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ind w:right="4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Наблюдение, </w:t>
            </w: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тесты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Сентябрь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социально-психологического климата в коллективе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«Экспресс- методика»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Октябрь, март</w:t>
            </w:r>
          </w:p>
        </w:tc>
      </w:tr>
      <w:tr w:rsidR="00CC3CCD" w:rsidRPr="009D363F" w:rsidTr="00CC3CCD">
        <w:trPr>
          <w:trHeight w:val="446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CC3CCD" w:rsidRPr="009D363F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диагностику профессионального выгорания у педагогов</w:t>
            </w:r>
          </w:p>
        </w:tc>
        <w:tc>
          <w:tcPr>
            <w:tcW w:w="1417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Опросник</w:t>
            </w:r>
          </w:p>
        </w:tc>
        <w:tc>
          <w:tcPr>
            <w:tcW w:w="1276" w:type="dxa"/>
            <w:shd w:val="clear" w:color="auto" w:fill="FFFFFF"/>
          </w:tcPr>
          <w:p w:rsidR="00CC3CCD" w:rsidRPr="009D363F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</w:tr>
    </w:tbl>
    <w:p w:rsidR="003A2132" w:rsidRPr="00CC3CCD" w:rsidRDefault="003A2132" w:rsidP="00CC3CCD">
      <w:pPr>
        <w:spacing w:before="100" w:after="100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3A2132" w:rsidRPr="00CC3CCD" w:rsidSect="00CC3CCD">
          <w:type w:val="continuous"/>
          <w:pgSz w:w="9360" w:h="13080"/>
          <w:pgMar w:top="426" w:right="96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685"/>
        <w:gridCol w:w="1418"/>
        <w:gridCol w:w="1275"/>
      </w:tblGrid>
      <w:tr w:rsidR="00CC3CCD" w:rsidRPr="00CC3CCD" w:rsidTr="00CC3CCD">
        <w:trPr>
          <w:trHeight w:val="247"/>
        </w:trPr>
        <w:tc>
          <w:tcPr>
            <w:tcW w:w="99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Форма проведения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19"/>
              <w:ind w:left="5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Срок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 w:val="restart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CC3CCD" w:rsidRPr="00CC3CCD" w:rsidRDefault="00CC3CCD" w:rsidP="00CC3CCD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родителями</w:t>
            </w: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стартовое анкетирование родителей детей нового набора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Анкетирование, беседа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Сентябрь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Получить согласие родителей детей нового набора на психологическую работу с детьми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Сентябрь,</w:t>
            </w:r>
          </w:p>
          <w:p w:rsidR="00CC3CCD" w:rsidRPr="00CC3CCD" w:rsidRDefault="00CC3CCD" w:rsidP="00CC3CCD">
            <w:pPr>
              <w:pStyle w:val="TableParagraph"/>
              <w:spacing w:before="0" w:line="180" w:lineRule="exact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далее при</w:t>
            </w:r>
          </w:p>
          <w:p w:rsidR="00CC3CCD" w:rsidRPr="00CC3CCD" w:rsidRDefault="00CC3CCD" w:rsidP="00CC3CCD">
            <w:pPr>
              <w:pStyle w:val="TableParagraph"/>
              <w:spacing w:before="0" w:line="194" w:lineRule="exact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необходимости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анкетирование родителей дете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й подготовительной группы о го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товности к школе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Анкетирование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left="54" w:right="2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Сентябрь, апрель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овести диагностику внутрисемей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ных отношений и роли ребенка в семье (для родителей детей 3–5 лет)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Анкетирование, беседа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Февраль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Выявить факторы риска при по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ступлении детей в школу на личных консультациях с родителями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Личные</w:t>
            </w:r>
          </w:p>
          <w:p w:rsidR="00CC3CCD" w:rsidRPr="00CC3CCD" w:rsidRDefault="00CC3CCD" w:rsidP="00CC3CCD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консультации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запросу</w:t>
            </w:r>
          </w:p>
        </w:tc>
      </w:tr>
      <w:tr w:rsidR="00CC3CCD" w:rsidRPr="00CC3CCD" w:rsidTr="00CC3CCD">
        <w:trPr>
          <w:trHeight w:val="261"/>
        </w:trPr>
        <w:tc>
          <w:tcPr>
            <w:tcW w:w="7376" w:type="dxa"/>
            <w:gridSpan w:val="4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Коррекционно-развивающая работа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 w:val="restart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CC3CCD" w:rsidRPr="00CC3CCD" w:rsidRDefault="00CC3CCD" w:rsidP="00CC3CCD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детьми</w:t>
            </w: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коррекцию психоэмоцио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нального состояния детей нового набора по результатам диагностики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Упражнения</w:t>
            </w:r>
          </w:p>
          <w:p w:rsidR="00CC3CCD" w:rsidRPr="00CC3CCD" w:rsidRDefault="00CC3CCD" w:rsidP="00CC3CCD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профилактике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left="54" w:right="2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сентября по ноябрь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вести тренинг для подготовитель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ной группы «Скоро в школу»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Тренинг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left="54" w:right="2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Октябрь, апрель</w:t>
            </w:r>
          </w:p>
        </w:tc>
      </w:tr>
      <w:tr w:rsidR="00CC3CCD" w:rsidRPr="00CC3CCD" w:rsidTr="00CC3CCD">
        <w:trPr>
          <w:trHeight w:val="78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right="2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Организовать творческие мастерские и в группах проводить занятия для дет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ей по программе раскрытия твор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ческого потенциала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Программа рас-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крытия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творче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-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ского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потенциала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left="54" w:right="49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октября по апрель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Псих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огимнастика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для детей с трудно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стями в поведении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Занятия в мини- группах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ind w:left="54" w:right="49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января по май</w:t>
            </w:r>
          </w:p>
        </w:tc>
      </w:tr>
      <w:tr w:rsidR="00CC3CCD" w:rsidRPr="00CC3CCD" w:rsidTr="00CC3CCD">
        <w:trPr>
          <w:trHeight w:val="78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вести в группах занятия по про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грамме «Развитие эмоционально-</w:t>
            </w:r>
          </w:p>
          <w:p w:rsidR="00CC3CCD" w:rsidRPr="00CC3CCD" w:rsidRDefault="00CC3CCD" w:rsidP="00CC3CCD">
            <w:pPr>
              <w:pStyle w:val="TableParagraph"/>
              <w:spacing w:before="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волевой сферы детей дошкольного возраста»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8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Программа</w:t>
            </w:r>
          </w:p>
          <w:p w:rsidR="00CC3CCD" w:rsidRPr="00CC3CCD" w:rsidRDefault="00CC3CCD" w:rsidP="00CC3CCD">
            <w:pPr>
              <w:pStyle w:val="TableParagraph"/>
              <w:spacing w:before="8" w:line="208" w:lineRule="auto"/>
              <w:ind w:right="26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«Развитие </w:t>
            </w:r>
            <w:proofErr w:type="spellStart"/>
            <w:r w:rsidR="009D3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эмоционал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CC3CCD" w:rsidRPr="00CC3CCD" w:rsidRDefault="00CC3CCD" w:rsidP="00CC3CCD">
            <w:pPr>
              <w:pStyle w:val="TableParagraph"/>
              <w:spacing w:before="0" w:line="185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волевой сферы»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Май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ind w:right="3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Проводить коррекционные занятия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детьми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группы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>риска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роводить коррекционно-развиваю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щую работу с детьми с ОВЗ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ind w:right="3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роводить индивидуальные и груп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повые развивающие занятия для детей 3–6 лет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ind w:right="1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и групповые занятия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CC3CCD" w:rsidTr="00CC3CCD">
        <w:trPr>
          <w:trHeight w:val="607"/>
        </w:trPr>
        <w:tc>
          <w:tcPr>
            <w:tcW w:w="998" w:type="dxa"/>
            <w:vMerge w:val="restart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CC3CCD" w:rsidRPr="00CC3CCD" w:rsidRDefault="00CC3CCD" w:rsidP="00CC3CCD">
            <w:pPr>
              <w:pStyle w:val="TableParagraph"/>
              <w:spacing w:before="7" w:line="208" w:lineRule="auto"/>
              <w:ind w:right="1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педагогами</w:t>
            </w: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тренинг по стабилизации социально-психологического климата в коллективе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Тренинг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апрель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Провести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антистресс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-тренинг для педагогов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Тренинг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Февраль</w:t>
            </w:r>
          </w:p>
        </w:tc>
      </w:tr>
      <w:tr w:rsidR="00CC3CCD" w:rsidRPr="00CC3CCD" w:rsidTr="009D363F">
        <w:trPr>
          <w:trHeight w:val="279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коррекцию психоэмоцио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нального состояния по запросу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запросу</w:t>
            </w:r>
          </w:p>
        </w:tc>
      </w:tr>
      <w:tr w:rsidR="00CC3CCD" w:rsidRPr="00CC3CCD" w:rsidTr="00CC3CCD">
        <w:trPr>
          <w:trHeight w:val="427"/>
        </w:trPr>
        <w:tc>
          <w:tcPr>
            <w:tcW w:w="998" w:type="dxa"/>
            <w:vMerge/>
            <w:tcBorders>
              <w:top w:val="nil"/>
            </w:tcBorders>
            <w:shd w:val="clear" w:color="auto" w:fill="FFFFFF"/>
          </w:tcPr>
          <w:p w:rsidR="00CC3CCD" w:rsidRPr="00CC3CCD" w:rsidRDefault="00CC3CCD" w:rsidP="00CC3C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серию семинаров-практикумов 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проблеме воспитания детей с ОВЗ</w:t>
            </w:r>
          </w:p>
        </w:tc>
        <w:tc>
          <w:tcPr>
            <w:tcW w:w="1418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3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1275" w:type="dxa"/>
            <w:shd w:val="clear" w:color="auto" w:fill="FFFFFF"/>
          </w:tcPr>
          <w:p w:rsidR="00CC3CCD" w:rsidRPr="00CC3CCD" w:rsidRDefault="00CC3CCD" w:rsidP="00CC3CCD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запросу</w:t>
            </w:r>
          </w:p>
        </w:tc>
      </w:tr>
    </w:tbl>
    <w:p w:rsidR="003A2132" w:rsidRDefault="00905B2C">
      <w:pPr>
        <w:pStyle w:val="a3"/>
        <w:spacing w:before="9"/>
        <w:rPr>
          <w:rFonts w:ascii="Book Antiqua"/>
          <w:b w:val="0"/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0</wp:posOffset>
                </wp:positionV>
                <wp:extent cx="5938520" cy="833247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8332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6779" id="Rectangle 16" o:spid="_x0000_s1026" style="position:absolute;margin-left:.15pt;margin-top:0;width:467.6pt;height:656.1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" fillcolor="white [3212]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920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701040</wp:posOffset>
                </wp:positionV>
                <wp:extent cx="4860290" cy="6840220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6840220"/>
                          <a:chOff x="850" y="1104"/>
                          <a:chExt cx="7654" cy="10772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0" y="1103"/>
                            <a:ext cx="7654" cy="10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20" y="1159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8220" y="11592"/>
                            <a:ext cx="284" cy="284"/>
                          </a:xfrm>
                          <a:custGeom>
                            <a:avLst/>
                            <a:gdLst>
                              <a:gd name="T0" fmla="+- 0 8504 8220"/>
                              <a:gd name="T1" fmla="*/ T0 w 284"/>
                              <a:gd name="T2" fmla="+- 0 11592 11592"/>
                              <a:gd name="T3" fmla="*/ 11592 h 284"/>
                              <a:gd name="T4" fmla="+- 0 8220 8220"/>
                              <a:gd name="T5" fmla="*/ T4 w 284"/>
                              <a:gd name="T6" fmla="+- 0 11876 11592"/>
                              <a:gd name="T7" fmla="*/ 11876 h 284"/>
                              <a:gd name="T8" fmla="+- 0 8504 8220"/>
                              <a:gd name="T9" fmla="*/ T8 w 284"/>
                              <a:gd name="T10" fmla="+- 0 11876 11592"/>
                              <a:gd name="T11" fmla="*/ 11876 h 284"/>
                              <a:gd name="T12" fmla="+- 0 8504 8220"/>
                              <a:gd name="T13" fmla="*/ T12 w 284"/>
                              <a:gd name="T14" fmla="+- 0 11592 11592"/>
                              <a:gd name="T15" fmla="*/ 115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284" y="0"/>
                                </a:moveTo>
                                <a:lnTo>
                                  <a:pt x="0" y="284"/>
                                </a:ln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9EB5" id="Group 12" o:spid="_x0000_s1026" style="position:absolute;margin-left:42.5pt;margin-top:55.2pt;width:382.7pt;height:538.6pt;z-index:-16124416;mso-position-horizontal-relative:page;mso-position-vertical-relative:page" coordorigin="850,1104" coordsize="7654,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">
                <v:rect id="Rectangle 15" o:spid="_x0000_s1027" style="position:absolute;left:850;top:1103;width:7654;height:10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4" o:spid="_x0000_s1028" style="position:absolute;left:8220;top:1159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" fillcolor="#dcddde" stroked="f"/>
                <v:shape id="Freeform 13" o:spid="_x0000_s1029" style="position:absolute;left:8220;top:11592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" path="m284,l,284r284,l284,xe" fillcolor="#ebebec" stroked="f">
                  <v:path arrowok="t" o:connecttype="custom" o:connectlocs="284,11592;0,11876;284,11876;284,1159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934075" cy="818959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18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C25D" id="Rectangle 11" o:spid="_x0000_s1026" style="position:absolute;margin-left:0;margin-top:0;width:467.25pt;height:644.8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" fillcolor="white [3212]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193"/>
        <w:gridCol w:w="1531"/>
        <w:gridCol w:w="1339"/>
      </w:tblGrid>
      <w:tr w:rsidR="00CC3CCD" w:rsidRPr="00CC3CCD">
        <w:trPr>
          <w:trHeight w:val="247"/>
        </w:trPr>
        <w:tc>
          <w:tcPr>
            <w:tcW w:w="11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Содержание работы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Форма проведения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19"/>
              <w:ind w:left="5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Срок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 w:val="restart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3A2132" w:rsidRPr="00CC3CCD" w:rsidRDefault="00CC3CCD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родите</w:t>
            </w:r>
            <w:r w:rsidR="009D363F"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лями</w:t>
            </w: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1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совместный адаптационный трен</w:t>
            </w:r>
            <w:r w:rsid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инг с родителями и детьми млад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шей группы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Тренинг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Сентябрь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3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тренинги с родителями детей 2–3 и 6–7 лет, как справиться с кризисами у детей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Тренинг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апрель</w:t>
            </w:r>
          </w:p>
        </w:tc>
      </w:tr>
      <w:tr w:rsidR="00CC3CCD" w:rsidRPr="00CC3CCD">
        <w:trPr>
          <w:trHeight w:val="47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CC3CCD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коррекцию психоэмоцио</w:t>
            </w:r>
            <w:r w:rsidR="009D363F"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нального состояния по запросу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запросу</w:t>
            </w:r>
          </w:p>
        </w:tc>
      </w:tr>
      <w:tr w:rsidR="00CC3CCD" w:rsidRPr="00CC3CCD">
        <w:trPr>
          <w:trHeight w:val="292"/>
        </w:trPr>
        <w:tc>
          <w:tcPr>
            <w:tcW w:w="7194" w:type="dxa"/>
            <w:gridSpan w:val="4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Психолого-педагогическое консультирование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 w:val="restart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ind w:right="1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 педагога- ми</w:t>
            </w: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2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Провести групповую 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консультацию,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как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подготовить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детей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выступлению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празднике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Ноябрь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12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</w:t>
            </w:r>
            <w:r w:rsid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вести индивидуальные консульта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ции п</w:t>
            </w:r>
            <w:r w:rsid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едагогов по результатам диагно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стики детей группы риска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Февраль, май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2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Провести групповую консультацию по </w:t>
            </w:r>
            <w:r w:rsid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результатам диагностики эмоцио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нально-волевой сферы детей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Апрель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групповую консультацию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р</w:t>
            </w:r>
            <w:r w:rsid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езультатам диагностики коммуни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кативной сферы детей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Апрель</w:t>
            </w:r>
          </w:p>
        </w:tc>
      </w:tr>
      <w:tr w:rsidR="00CC3CCD" w:rsidRPr="00CC3CCD">
        <w:trPr>
          <w:trHeight w:val="101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2" w:line="208" w:lineRule="auto"/>
              <w:ind w:right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Провести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консультации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том,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как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найти индивидуальный подход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ре-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бенку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решить  проблемы  обучения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детском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саду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консультации,</w:t>
            </w:r>
          </w:p>
          <w:p w:rsidR="003A2132" w:rsidRPr="00CC3CCD" w:rsidRDefault="009D363F">
            <w:pPr>
              <w:pStyle w:val="TableParagraph"/>
              <w:spacing w:before="0" w:line="172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 том числе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результатам диагностики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1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 xml:space="preserve">Провести групповую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0"/>
                <w:szCs w:val="20"/>
              </w:rPr>
              <w:t xml:space="preserve">консультацию 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>организации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>развивающего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="00CC3CCD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0"/>
                <w:szCs w:val="20"/>
              </w:rPr>
              <w:t>обуче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0"/>
                <w:szCs w:val="20"/>
              </w:rPr>
              <w:t xml:space="preserve">ния детей 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ОВЗ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 w:val="restart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Работа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с родите-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лями</w:t>
            </w:r>
            <w:proofErr w:type="spellEnd"/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групповую консультацию, как окр</w:t>
            </w:r>
            <w:r w:rsid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ужение влияет на развитие ребен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ка, на примере фильма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Октябрь</w:t>
            </w:r>
          </w:p>
        </w:tc>
      </w:tr>
      <w:tr w:rsidR="00CC3CCD" w:rsidRPr="00CC3CCD">
        <w:trPr>
          <w:trHeight w:val="65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Провести групповую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консультацию,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как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воспитывать </w:t>
            </w:r>
            <w:proofErr w:type="spellStart"/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гиперактивного</w:t>
            </w:r>
            <w:proofErr w:type="spellEnd"/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ребенка, </w:t>
            </w: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примере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CC3CCD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фильма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Групповая</w:t>
            </w:r>
          </w:p>
          <w:p w:rsidR="003A2132" w:rsidRPr="00CC3CCD" w:rsidRDefault="009D363F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консультация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Февраль</w:t>
            </w:r>
          </w:p>
        </w:tc>
      </w:tr>
      <w:tr w:rsidR="00CC3CCD" w:rsidRPr="00CC3CCD">
        <w:trPr>
          <w:trHeight w:val="101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47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консультации о том, как найти индивидуальный подход</w:t>
            </w:r>
          </w:p>
          <w:p w:rsidR="003A2132" w:rsidRPr="00CC3CCD" w:rsidRDefault="009D363F">
            <w:pPr>
              <w:pStyle w:val="TableParagraph"/>
              <w:spacing w:before="0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ребенку, развить таланты, решить проблемы воспитания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консультации,</w:t>
            </w:r>
          </w:p>
          <w:p w:rsidR="003A2132" w:rsidRPr="00CC3CCD" w:rsidRDefault="009D363F">
            <w:pPr>
              <w:pStyle w:val="TableParagraph"/>
              <w:spacing w:before="0" w:line="172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 том числе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результатам диагностики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  <w:tr w:rsidR="00CC3CCD" w:rsidRPr="00CC3CCD">
        <w:trPr>
          <w:trHeight w:val="1012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Pr="00CC3CCD" w:rsidRDefault="003A2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Провести консультацию по проблеме семейного воспитания детей с особы- ми образовательными потребностями</w:t>
            </w:r>
          </w:p>
        </w:tc>
        <w:tc>
          <w:tcPr>
            <w:tcW w:w="1531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43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консультации,</w:t>
            </w:r>
          </w:p>
          <w:p w:rsidR="003A2132" w:rsidRPr="00CC3CCD" w:rsidRDefault="009D363F">
            <w:pPr>
              <w:pStyle w:val="TableParagraph"/>
              <w:spacing w:before="0" w:line="172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 том числе</w:t>
            </w:r>
          </w:p>
          <w:p w:rsidR="003A2132" w:rsidRPr="00CC3CCD" w:rsidRDefault="009D363F">
            <w:pPr>
              <w:pStyle w:val="TableParagraph"/>
              <w:spacing w:before="7" w:line="20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 результатам диагностики</w:t>
            </w:r>
          </w:p>
        </w:tc>
        <w:tc>
          <w:tcPr>
            <w:tcW w:w="1339" w:type="dxa"/>
            <w:shd w:val="clear" w:color="auto" w:fill="FFFFFF"/>
          </w:tcPr>
          <w:p w:rsidR="003A2132" w:rsidRPr="00CC3CCD" w:rsidRDefault="009D363F">
            <w:pPr>
              <w:pStyle w:val="TableParagraph"/>
              <w:spacing w:before="22"/>
              <w:ind w:left="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3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</w:tr>
    </w:tbl>
    <w:p w:rsidR="003A2132" w:rsidRDefault="003A2132">
      <w:pPr>
        <w:jc w:val="right"/>
        <w:rPr>
          <w:rFonts w:ascii="Book Antiqua" w:hAnsi="Book Antiqua"/>
          <w:sz w:val="13"/>
        </w:rPr>
        <w:sectPr w:rsidR="003A2132">
          <w:pgSz w:w="9350" w:h="12900"/>
          <w:pgMar w:top="1120" w:right="960" w:bottom="280" w:left="960" w:header="720" w:footer="720" w:gutter="0"/>
          <w:cols w:space="720"/>
        </w:sectPr>
      </w:pPr>
    </w:p>
    <w:p w:rsidR="003A2132" w:rsidRDefault="00905B2C">
      <w:pPr>
        <w:pStyle w:val="a3"/>
        <w:rPr>
          <w:rFonts w:ascii="Book Antiqua"/>
          <w:b w:val="0"/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193600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0</wp:posOffset>
                </wp:positionV>
                <wp:extent cx="5938520" cy="553593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5535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31667" id="Rectangle 6" o:spid="_x0000_s1026" style="position:absolute;margin-left:.15pt;margin-top:0;width:467.6pt;height:435.9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" fillcolor="white [3212]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941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794385</wp:posOffset>
                </wp:positionV>
                <wp:extent cx="4860290" cy="4080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4080510"/>
                          <a:chOff x="850" y="1251"/>
                          <a:chExt cx="7654" cy="642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0" y="1250"/>
                            <a:ext cx="7654" cy="6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20" y="7391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220" y="7391"/>
                            <a:ext cx="284" cy="284"/>
                          </a:xfrm>
                          <a:custGeom>
                            <a:avLst/>
                            <a:gdLst>
                              <a:gd name="T0" fmla="+- 0 8504 8220"/>
                              <a:gd name="T1" fmla="*/ T0 w 284"/>
                              <a:gd name="T2" fmla="+- 0 7391 7391"/>
                              <a:gd name="T3" fmla="*/ 7391 h 284"/>
                              <a:gd name="T4" fmla="+- 0 8220 8220"/>
                              <a:gd name="T5" fmla="*/ T4 w 284"/>
                              <a:gd name="T6" fmla="+- 0 7675 7391"/>
                              <a:gd name="T7" fmla="*/ 7675 h 284"/>
                              <a:gd name="T8" fmla="+- 0 8504 8220"/>
                              <a:gd name="T9" fmla="*/ T8 w 284"/>
                              <a:gd name="T10" fmla="+- 0 7675 7391"/>
                              <a:gd name="T11" fmla="*/ 7675 h 284"/>
                              <a:gd name="T12" fmla="+- 0 8504 8220"/>
                              <a:gd name="T13" fmla="*/ T12 w 284"/>
                              <a:gd name="T14" fmla="+- 0 7391 7391"/>
                              <a:gd name="T15" fmla="*/ 73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284" y="0"/>
                                </a:moveTo>
                                <a:lnTo>
                                  <a:pt x="0" y="284"/>
                                </a:ln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7F618" id="Group 2" o:spid="_x0000_s1026" style="position:absolute;margin-left:42.5pt;margin-top:62.55pt;width:382.7pt;height:321.3pt;z-index:-16122368;mso-position-horizontal-relative:page;mso-position-vertical-relative:page" coordorigin="850,1251" coordsize="765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">
                <v:rect id="Rectangle 5" o:spid="_x0000_s1027" style="position:absolute;left:850;top:1250;width:7654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4" o:spid="_x0000_s1028" style="position:absolute;left:8220;top:739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" fillcolor="#dcddde" stroked="f"/>
                <v:shape id="Freeform 3" o:spid="_x0000_s1029" style="position:absolute;left:8220;top:7391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" path="m284,l,284r284,l284,xe" fillcolor="#ebebec" stroked="f">
                  <v:path arrowok="t" o:connecttype="custom" o:connectlocs="284,7391;0,7675;284,7675;284,7391" o:connectangles="0,0,0,0"/>
                </v:shape>
                <w10:wrap anchorx="page" anchory="page"/>
              </v:group>
            </w:pict>
          </mc:Fallback>
        </mc:AlternateContent>
      </w:r>
    </w:p>
    <w:p w:rsidR="003A2132" w:rsidRDefault="003A2132">
      <w:pPr>
        <w:pStyle w:val="a3"/>
        <w:rPr>
          <w:rFonts w:ascii="Book Antiqua"/>
          <w:b w:val="0"/>
          <w:i/>
          <w:sz w:val="20"/>
        </w:rPr>
      </w:pPr>
    </w:p>
    <w:p w:rsidR="003A2132" w:rsidRDefault="003A2132">
      <w:pPr>
        <w:pStyle w:val="a3"/>
        <w:spacing w:before="11"/>
        <w:rPr>
          <w:rFonts w:ascii="Book Antiqua"/>
          <w:b w:val="0"/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193"/>
        <w:gridCol w:w="1531"/>
        <w:gridCol w:w="1339"/>
      </w:tblGrid>
      <w:tr w:rsidR="003A2132">
        <w:trPr>
          <w:trHeight w:val="247"/>
        </w:trPr>
        <w:tc>
          <w:tcPr>
            <w:tcW w:w="1131" w:type="dxa"/>
            <w:shd w:val="clear" w:color="auto" w:fill="FFFFFF"/>
          </w:tcPr>
          <w:p w:rsidR="003A2132" w:rsidRDefault="009D363F">
            <w:pPr>
              <w:pStyle w:val="TableParagraph"/>
              <w:spacing w:before="19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sz w:val="15"/>
              </w:rPr>
              <w:t>Категория</w:t>
            </w: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19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5"/>
              </w:rPr>
              <w:t>Содержание работы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19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5"/>
              </w:rPr>
              <w:t>Форма проведения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19"/>
              <w:ind w:left="54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5"/>
              </w:rPr>
              <w:t>Срок</w:t>
            </w:r>
          </w:p>
        </w:tc>
      </w:tr>
      <w:tr w:rsidR="003A2132">
        <w:trPr>
          <w:trHeight w:val="261"/>
        </w:trPr>
        <w:tc>
          <w:tcPr>
            <w:tcW w:w="7194" w:type="dxa"/>
            <w:gridSpan w:val="4"/>
            <w:shd w:val="clear" w:color="auto" w:fill="FFFFFF"/>
          </w:tcPr>
          <w:p w:rsidR="003A2132" w:rsidRDefault="009D363F">
            <w:pPr>
              <w:pStyle w:val="TableParagraph"/>
              <w:spacing w:before="13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color w:val="231F20"/>
                <w:w w:val="90"/>
                <w:sz w:val="17"/>
              </w:rPr>
              <w:t>Психологическое просвещение и профилактика</w:t>
            </w:r>
          </w:p>
        </w:tc>
      </w:tr>
      <w:tr w:rsidR="003A2132">
        <w:trPr>
          <w:trHeight w:val="621"/>
        </w:trPr>
        <w:tc>
          <w:tcPr>
            <w:tcW w:w="1131" w:type="dxa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Работа</w:t>
            </w:r>
          </w:p>
          <w:p w:rsidR="003A2132" w:rsidRDefault="009D363F">
            <w:pPr>
              <w:pStyle w:val="TableParagraph"/>
              <w:spacing w:before="0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с детьми</w:t>
            </w: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right="14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Организовать психолого-</w:t>
            </w:r>
            <w:proofErr w:type="spellStart"/>
            <w:r>
              <w:rPr>
                <w:i/>
                <w:color w:val="231F20"/>
                <w:sz w:val="17"/>
              </w:rPr>
              <w:t>педагогиче</w:t>
            </w:r>
            <w:proofErr w:type="spellEnd"/>
            <w:r>
              <w:rPr>
                <w:i/>
                <w:color w:val="231F20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sz w:val="17"/>
              </w:rPr>
              <w:t>к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proofErr w:type="spellEnd"/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w w:val="101"/>
                <w:sz w:val="17"/>
              </w:rPr>
              <w:t>оп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02"/>
                <w:sz w:val="17"/>
              </w:rPr>
              <w:t>ово</w:t>
            </w:r>
            <w:r>
              <w:rPr>
                <w:i/>
                <w:color w:val="231F20"/>
                <w:w w:val="88"/>
                <w:sz w:val="17"/>
              </w:rPr>
              <w:t>ж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1"/>
                <w:sz w:val="17"/>
              </w:rPr>
              <w:t>н</w:t>
            </w:r>
            <w:r>
              <w:rPr>
                <w:i/>
                <w:color w:val="231F20"/>
                <w:w w:val="104"/>
                <w:sz w:val="17"/>
              </w:rPr>
              <w:t>ие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5"/>
                <w:sz w:val="17"/>
              </w:rPr>
              <w:t>й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2"/>
                <w:sz w:val="17"/>
              </w:rPr>
              <w:t>в</w:t>
            </w:r>
            <w:r>
              <w:rPr>
                <w:i/>
                <w:color w:val="231F20"/>
                <w:sz w:val="17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1"/>
                <w:sz w:val="17"/>
              </w:rPr>
              <w:t>п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3"/>
                <w:sz w:val="17"/>
              </w:rPr>
              <w:t>ци</w:t>
            </w:r>
            <w:proofErr w:type="spellEnd"/>
            <w:r>
              <w:rPr>
                <w:i/>
                <w:color w:val="231F20"/>
                <w:w w:val="118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sz w:val="17"/>
              </w:rPr>
              <w:t>онный</w:t>
            </w:r>
            <w:proofErr w:type="spellEnd"/>
            <w:r>
              <w:rPr>
                <w:i/>
                <w:color w:val="231F20"/>
                <w:sz w:val="17"/>
              </w:rPr>
              <w:t xml:space="preserve"> период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right="125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Игровые занятия в группах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left="54" w:right="285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>С сентября по ноябрь</w:t>
            </w:r>
          </w:p>
        </w:tc>
      </w:tr>
      <w:tr w:rsidR="003A2132">
        <w:trPr>
          <w:trHeight w:val="621"/>
        </w:trPr>
        <w:tc>
          <w:tcPr>
            <w:tcW w:w="1131" w:type="dxa"/>
            <w:vMerge w:val="restart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Работа</w:t>
            </w:r>
          </w:p>
          <w:p w:rsidR="003A2132" w:rsidRDefault="009D363F">
            <w:pPr>
              <w:pStyle w:val="TableParagraph"/>
              <w:spacing w:before="7" w:line="208" w:lineRule="auto"/>
              <w:ind w:right="182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>с педагога- ми</w:t>
            </w: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 xml:space="preserve">Проинформировать педагогов об </w:t>
            </w:r>
            <w:proofErr w:type="spellStart"/>
            <w:r>
              <w:rPr>
                <w:i/>
                <w:color w:val="231F20"/>
                <w:sz w:val="17"/>
              </w:rPr>
              <w:t>осо</w:t>
            </w:r>
            <w:proofErr w:type="spellEnd"/>
            <w:r>
              <w:rPr>
                <w:i/>
                <w:color w:val="231F20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sz w:val="17"/>
              </w:rPr>
              <w:t>бенностях</w:t>
            </w:r>
            <w:proofErr w:type="spellEnd"/>
            <w:r>
              <w:rPr>
                <w:i/>
                <w:color w:val="231F20"/>
                <w:sz w:val="17"/>
              </w:rPr>
              <w:t xml:space="preserve"> нервно-психического </w:t>
            </w:r>
            <w:proofErr w:type="spellStart"/>
            <w:r>
              <w:rPr>
                <w:i/>
                <w:color w:val="231F20"/>
                <w:sz w:val="17"/>
              </w:rPr>
              <w:t>разви</w:t>
            </w:r>
            <w:proofErr w:type="spellEnd"/>
            <w:r>
              <w:rPr>
                <w:i/>
                <w:color w:val="231F20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sz w:val="17"/>
              </w:rPr>
              <w:t>тия</w:t>
            </w:r>
            <w:proofErr w:type="spellEnd"/>
            <w:r>
              <w:rPr>
                <w:i/>
                <w:color w:val="231F20"/>
                <w:sz w:val="17"/>
              </w:rPr>
              <w:t xml:space="preserve"> детей раннего возраста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>Доклад</w:t>
            </w:r>
          </w:p>
          <w:p w:rsidR="003A2132" w:rsidRDefault="009D363F">
            <w:pPr>
              <w:pStyle w:val="TableParagraph"/>
              <w:spacing w:before="0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на педсовете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Сентябрь</w:t>
            </w:r>
          </w:p>
        </w:tc>
      </w:tr>
      <w:tr w:rsidR="003A2132">
        <w:trPr>
          <w:trHeight w:val="441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Default="003A213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right="140"/>
              <w:rPr>
                <w:i/>
                <w:sz w:val="17"/>
              </w:rPr>
            </w:pPr>
            <w:r>
              <w:rPr>
                <w:i/>
                <w:color w:val="231F20"/>
                <w:w w:val="112"/>
                <w:sz w:val="17"/>
              </w:rPr>
              <w:t>П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r>
              <w:rPr>
                <w:i/>
                <w:color w:val="231F20"/>
                <w:w w:val="102"/>
                <w:sz w:val="17"/>
              </w:rPr>
              <w:t>ве</w:t>
            </w:r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5"/>
                <w:sz w:val="17"/>
              </w:rPr>
              <w:t>и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5"/>
                <w:sz w:val="17"/>
              </w:rPr>
              <w:t>м</w:t>
            </w:r>
            <w:r>
              <w:rPr>
                <w:i/>
                <w:color w:val="231F20"/>
                <w:w w:val="103"/>
                <w:sz w:val="17"/>
              </w:rPr>
              <w:t>ин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18"/>
                <w:sz w:val="17"/>
              </w:rPr>
              <w:t>-</w:t>
            </w:r>
            <w:r>
              <w:rPr>
                <w:i/>
                <w:color w:val="231F20"/>
                <w:sz w:val="17"/>
              </w:rPr>
              <w:t>прак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ик</w:t>
            </w:r>
            <w:r>
              <w:rPr>
                <w:i/>
                <w:color w:val="231F20"/>
                <w:w w:val="107"/>
                <w:sz w:val="17"/>
              </w:rPr>
              <w:t>у</w:t>
            </w:r>
            <w:r>
              <w:rPr>
                <w:i/>
                <w:color w:val="231F20"/>
                <w:w w:val="105"/>
                <w:sz w:val="17"/>
              </w:rPr>
              <w:t>м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1"/>
                <w:sz w:val="17"/>
              </w:rPr>
              <w:t>по</w:t>
            </w:r>
            <w:r>
              <w:rPr>
                <w:i/>
                <w:color w:val="231F20"/>
                <w:sz w:val="17"/>
              </w:rPr>
              <w:t xml:space="preserve"> </w:t>
            </w:r>
            <w:proofErr w:type="spellStart"/>
            <w:r>
              <w:rPr>
                <w:i/>
                <w:color w:val="231F20"/>
                <w:w w:val="99"/>
                <w:sz w:val="17"/>
              </w:rPr>
              <w:t>раб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proofErr w:type="spellEnd"/>
            <w:r>
              <w:rPr>
                <w:i/>
                <w:color w:val="231F20"/>
                <w:w w:val="118"/>
                <w:sz w:val="17"/>
              </w:rPr>
              <w:t xml:space="preserve">- </w:t>
            </w:r>
            <w:r>
              <w:rPr>
                <w:i/>
                <w:color w:val="231F20"/>
                <w:sz w:val="17"/>
              </w:rPr>
              <w:t>те с агрессивными детьми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Семинар- </w:t>
            </w:r>
            <w:r>
              <w:rPr>
                <w:i/>
                <w:color w:val="231F20"/>
                <w:w w:val="95"/>
                <w:sz w:val="17"/>
              </w:rPr>
              <w:t>практикум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>Ноябрь</w:t>
            </w:r>
          </w:p>
        </w:tc>
      </w:tr>
      <w:tr w:rsidR="003A2132">
        <w:trPr>
          <w:trHeight w:val="621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Default="003A213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right="76"/>
              <w:jc w:val="both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Развить психологические компетенции педагогов в вопросе, как использовать сказку в воспитательной работе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Семинар- </w:t>
            </w:r>
            <w:r>
              <w:rPr>
                <w:i/>
                <w:color w:val="231F20"/>
                <w:w w:val="95"/>
                <w:sz w:val="17"/>
              </w:rPr>
              <w:t>практикум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Январь</w:t>
            </w:r>
          </w:p>
        </w:tc>
      </w:tr>
      <w:tr w:rsidR="003A2132">
        <w:trPr>
          <w:trHeight w:val="621"/>
        </w:trPr>
        <w:tc>
          <w:tcPr>
            <w:tcW w:w="1131" w:type="dxa"/>
            <w:vMerge w:val="restart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Работа</w:t>
            </w:r>
          </w:p>
          <w:p w:rsidR="003A2132" w:rsidRDefault="009D363F">
            <w:pPr>
              <w:pStyle w:val="TableParagraph"/>
              <w:spacing w:before="7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2"/>
                <w:sz w:val="17"/>
              </w:rPr>
              <w:t>ро</w:t>
            </w:r>
            <w:r>
              <w:rPr>
                <w:i/>
                <w:color w:val="231F20"/>
                <w:w w:val="104"/>
                <w:sz w:val="17"/>
              </w:rPr>
              <w:t>ди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18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w w:val="105"/>
                <w:sz w:val="17"/>
              </w:rPr>
              <w:t>лями</w:t>
            </w:r>
            <w:proofErr w:type="spellEnd"/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ind w:right="181"/>
              <w:jc w:val="both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 xml:space="preserve">Провести семинар для родителей де- </w:t>
            </w:r>
            <w:proofErr w:type="spellStart"/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5"/>
                <w:sz w:val="17"/>
              </w:rPr>
              <w:t>й</w:t>
            </w:r>
            <w:proofErr w:type="spellEnd"/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м</w:t>
            </w:r>
            <w:r>
              <w:rPr>
                <w:i/>
                <w:color w:val="231F20"/>
                <w:w w:val="104"/>
                <w:sz w:val="17"/>
              </w:rPr>
              <w:t>л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102"/>
                <w:sz w:val="17"/>
              </w:rPr>
              <w:t>ше</w:t>
            </w:r>
            <w:r>
              <w:rPr>
                <w:i/>
                <w:color w:val="231F20"/>
                <w:w w:val="105"/>
                <w:sz w:val="17"/>
              </w:rPr>
              <w:t>й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97"/>
                <w:sz w:val="17"/>
              </w:rPr>
              <w:t>г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07"/>
                <w:sz w:val="17"/>
              </w:rPr>
              <w:t>у</w:t>
            </w:r>
            <w:r>
              <w:rPr>
                <w:i/>
                <w:color w:val="231F20"/>
                <w:w w:val="101"/>
                <w:sz w:val="17"/>
              </w:rPr>
              <w:t>пп</w:t>
            </w:r>
            <w:r>
              <w:rPr>
                <w:i/>
                <w:color w:val="231F20"/>
                <w:w w:val="97"/>
                <w:sz w:val="17"/>
              </w:rPr>
              <w:t>ы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1"/>
                <w:sz w:val="17"/>
              </w:rPr>
              <w:t>н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5"/>
                <w:sz w:val="17"/>
              </w:rPr>
              <w:t>м</w:t>
            </w:r>
            <w:r>
              <w:rPr>
                <w:i/>
                <w:color w:val="231F20"/>
                <w:w w:val="107"/>
                <w:sz w:val="17"/>
              </w:rPr>
              <w:t>у</w:t>
            </w:r>
            <w:r>
              <w:rPr>
                <w:i/>
                <w:color w:val="231F20"/>
                <w:sz w:val="17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r>
              <w:rPr>
                <w:i/>
                <w:color w:val="231F20"/>
                <w:w w:val="101"/>
                <w:sz w:val="17"/>
              </w:rPr>
              <w:t>п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95"/>
                <w:sz w:val="17"/>
              </w:rPr>
              <w:t>а</w:t>
            </w:r>
            <w:proofErr w:type="spellEnd"/>
            <w:r>
              <w:rPr>
                <w:i/>
                <w:color w:val="231F20"/>
                <w:w w:val="118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sz w:val="17"/>
              </w:rPr>
              <w:t>ции</w:t>
            </w:r>
            <w:proofErr w:type="spellEnd"/>
            <w:r>
              <w:rPr>
                <w:i/>
                <w:color w:val="231F20"/>
                <w:sz w:val="17"/>
              </w:rPr>
              <w:t xml:space="preserve"> в детском саду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Семинар- </w:t>
            </w:r>
            <w:r>
              <w:rPr>
                <w:i/>
                <w:color w:val="231F20"/>
                <w:w w:val="95"/>
                <w:sz w:val="17"/>
              </w:rPr>
              <w:t>практикум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Сентябрь</w:t>
            </w:r>
          </w:p>
        </w:tc>
      </w:tr>
      <w:tr w:rsidR="003A2132">
        <w:trPr>
          <w:trHeight w:val="441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Default="003A213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Провести семинар по предупреждению эмоциональных перегрузок у детей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Семинар- </w:t>
            </w:r>
            <w:r>
              <w:rPr>
                <w:i/>
                <w:color w:val="231F20"/>
                <w:w w:val="95"/>
                <w:sz w:val="17"/>
              </w:rPr>
              <w:t>практикум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>Апрель</w:t>
            </w:r>
          </w:p>
        </w:tc>
      </w:tr>
      <w:tr w:rsidR="003A2132">
        <w:trPr>
          <w:trHeight w:val="621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Default="003A213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w w:val="122"/>
                <w:sz w:val="17"/>
              </w:rPr>
              <w:t>С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r>
              <w:rPr>
                <w:i/>
                <w:color w:val="231F20"/>
                <w:w w:val="111"/>
                <w:sz w:val="17"/>
              </w:rPr>
              <w:t>с</w:t>
            </w:r>
            <w:r>
              <w:rPr>
                <w:i/>
                <w:color w:val="231F20"/>
                <w:w w:val="80"/>
                <w:sz w:val="17"/>
              </w:rPr>
              <w:t>тав</w:t>
            </w:r>
            <w:r>
              <w:rPr>
                <w:i/>
                <w:color w:val="231F20"/>
                <w:w w:val="104"/>
                <w:sz w:val="17"/>
              </w:rPr>
              <w:t>л</w:t>
            </w:r>
            <w:r>
              <w:rPr>
                <w:i/>
                <w:color w:val="231F20"/>
                <w:w w:val="106"/>
                <w:sz w:val="17"/>
              </w:rPr>
              <w:t>я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97"/>
                <w:sz w:val="17"/>
              </w:rPr>
              <w:t>ь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sz w:val="17"/>
              </w:rPr>
              <w:t>к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r>
              <w:rPr>
                <w:i/>
                <w:color w:val="231F20"/>
                <w:w w:val="104"/>
                <w:sz w:val="17"/>
              </w:rPr>
              <w:t>ме</w:t>
            </w:r>
            <w:r>
              <w:rPr>
                <w:i/>
                <w:color w:val="231F20"/>
                <w:w w:val="101"/>
                <w:sz w:val="17"/>
              </w:rPr>
              <w:t>н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98"/>
                <w:sz w:val="17"/>
              </w:rPr>
              <w:t>ац</w:t>
            </w:r>
            <w:r>
              <w:rPr>
                <w:i/>
                <w:color w:val="231F20"/>
                <w:w w:val="105"/>
                <w:sz w:val="17"/>
              </w:rPr>
              <w:t>ии</w:t>
            </w:r>
            <w:r>
              <w:rPr>
                <w:i/>
                <w:color w:val="231F20"/>
                <w:sz w:val="17"/>
              </w:rPr>
              <w:t xml:space="preserve"> </w:t>
            </w:r>
            <w:r>
              <w:rPr>
                <w:i/>
                <w:color w:val="231F20"/>
                <w:w w:val="103"/>
                <w:sz w:val="17"/>
              </w:rPr>
              <w:t>р</w:t>
            </w:r>
            <w:r>
              <w:rPr>
                <w:i/>
                <w:color w:val="231F20"/>
                <w:w w:val="101"/>
                <w:sz w:val="17"/>
              </w:rPr>
              <w:t>о</w:t>
            </w:r>
            <w:r>
              <w:rPr>
                <w:i/>
                <w:color w:val="231F20"/>
                <w:w w:val="104"/>
                <w:sz w:val="17"/>
              </w:rPr>
              <w:t>д</w:t>
            </w:r>
            <w:r>
              <w:rPr>
                <w:i/>
                <w:color w:val="231F20"/>
                <w:w w:val="105"/>
                <w:sz w:val="17"/>
              </w:rPr>
              <w:t>и</w:t>
            </w:r>
            <w:r>
              <w:rPr>
                <w:i/>
                <w:color w:val="231F20"/>
                <w:w w:val="57"/>
                <w:sz w:val="17"/>
              </w:rPr>
              <w:t>т</w:t>
            </w:r>
            <w:r>
              <w:rPr>
                <w:i/>
                <w:color w:val="231F20"/>
                <w:w w:val="102"/>
                <w:sz w:val="17"/>
              </w:rPr>
              <w:t>е</w:t>
            </w:r>
            <w:r>
              <w:rPr>
                <w:i/>
                <w:color w:val="231F20"/>
                <w:w w:val="104"/>
                <w:sz w:val="17"/>
              </w:rPr>
              <w:t>л</w:t>
            </w:r>
            <w:r>
              <w:rPr>
                <w:i/>
                <w:color w:val="231F20"/>
                <w:w w:val="105"/>
                <w:sz w:val="17"/>
              </w:rPr>
              <w:t xml:space="preserve">ям </w:t>
            </w:r>
            <w:r>
              <w:rPr>
                <w:i/>
                <w:color w:val="231F20"/>
                <w:sz w:val="17"/>
              </w:rPr>
              <w:t>по актуальным темам психического развития детей и размещать на стенде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Памятки</w:t>
            </w:r>
          </w:p>
          <w:p w:rsidR="003A2132" w:rsidRDefault="009D363F">
            <w:pPr>
              <w:pStyle w:val="TableParagraph"/>
              <w:spacing w:before="7" w:line="208" w:lineRule="auto"/>
              <w:ind w:right="293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и инструкции на стенде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В течение года</w:t>
            </w:r>
          </w:p>
        </w:tc>
      </w:tr>
      <w:tr w:rsidR="003A2132">
        <w:trPr>
          <w:trHeight w:val="801"/>
        </w:trPr>
        <w:tc>
          <w:tcPr>
            <w:tcW w:w="1131" w:type="dxa"/>
            <w:vMerge/>
            <w:tcBorders>
              <w:top w:val="nil"/>
            </w:tcBorders>
            <w:shd w:val="clear" w:color="auto" w:fill="FFFFFF"/>
          </w:tcPr>
          <w:p w:rsidR="003A2132" w:rsidRDefault="003A213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FFFFFF"/>
          </w:tcPr>
          <w:p w:rsidR="003A2132" w:rsidRDefault="009D363F">
            <w:pPr>
              <w:pStyle w:val="TableParagraph"/>
              <w:spacing w:before="43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 xml:space="preserve">Выступать на родительских собраниях, информировать родителей об </w:t>
            </w:r>
            <w:proofErr w:type="spellStart"/>
            <w:r>
              <w:rPr>
                <w:i/>
                <w:color w:val="231F20"/>
                <w:sz w:val="17"/>
              </w:rPr>
              <w:t>особен</w:t>
            </w:r>
            <w:proofErr w:type="spellEnd"/>
            <w:r>
              <w:rPr>
                <w:i/>
                <w:color w:val="231F20"/>
                <w:sz w:val="17"/>
              </w:rPr>
              <w:t xml:space="preserve">- </w:t>
            </w:r>
            <w:proofErr w:type="spellStart"/>
            <w:r>
              <w:rPr>
                <w:i/>
                <w:color w:val="231F20"/>
                <w:sz w:val="17"/>
              </w:rPr>
              <w:t>ностях</w:t>
            </w:r>
            <w:proofErr w:type="spellEnd"/>
            <w:r>
              <w:rPr>
                <w:i/>
                <w:color w:val="231F20"/>
                <w:sz w:val="17"/>
              </w:rPr>
              <w:t xml:space="preserve"> психического развития детей разных возрастов</w:t>
            </w:r>
          </w:p>
        </w:tc>
        <w:tc>
          <w:tcPr>
            <w:tcW w:w="1531" w:type="dxa"/>
            <w:shd w:val="clear" w:color="auto" w:fill="FFFFFF"/>
          </w:tcPr>
          <w:p w:rsidR="003A2132" w:rsidRDefault="009D363F">
            <w:pPr>
              <w:pStyle w:val="TableParagraph"/>
              <w:spacing w:before="22" w:line="194" w:lineRule="exact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Выступления</w:t>
            </w:r>
          </w:p>
          <w:p w:rsidR="003A2132" w:rsidRDefault="009D363F">
            <w:pPr>
              <w:pStyle w:val="TableParagraph"/>
              <w:spacing w:before="7" w:line="208" w:lineRule="auto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на родительских собраниях</w:t>
            </w:r>
          </w:p>
        </w:tc>
        <w:tc>
          <w:tcPr>
            <w:tcW w:w="1339" w:type="dxa"/>
            <w:shd w:val="clear" w:color="auto" w:fill="FFFFFF"/>
          </w:tcPr>
          <w:p w:rsidR="003A2132" w:rsidRDefault="009D363F">
            <w:pPr>
              <w:pStyle w:val="TableParagraph"/>
              <w:spacing w:before="22"/>
              <w:ind w:left="5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В течение года</w:t>
            </w:r>
          </w:p>
        </w:tc>
      </w:tr>
    </w:tbl>
    <w:p w:rsidR="003A2132" w:rsidRDefault="003A2132">
      <w:pPr>
        <w:pStyle w:val="a3"/>
        <w:spacing w:before="2"/>
        <w:rPr>
          <w:rFonts w:ascii="Book Antiqua"/>
          <w:b w:val="0"/>
          <w:i/>
          <w:sz w:val="27"/>
        </w:rPr>
      </w:pPr>
    </w:p>
    <w:p w:rsidR="003A2132" w:rsidRDefault="003A2132">
      <w:pPr>
        <w:spacing w:before="107"/>
        <w:ind w:right="334"/>
        <w:jc w:val="right"/>
        <w:rPr>
          <w:rFonts w:ascii="Book Antiqua" w:hAnsi="Book Antiqua"/>
          <w:i/>
          <w:sz w:val="13"/>
        </w:rPr>
      </w:pPr>
    </w:p>
    <w:sectPr w:rsidR="003A2132">
      <w:pgSz w:w="9360" w:h="8720" w:orient="landscape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2"/>
    <w:rsid w:val="003A2132"/>
    <w:rsid w:val="00621492"/>
    <w:rsid w:val="007702F6"/>
    <w:rsid w:val="00844153"/>
    <w:rsid w:val="00905B2C"/>
    <w:rsid w:val="009D363F"/>
    <w:rsid w:val="00CB2D48"/>
    <w:rsid w:val="00C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303C"/>
  <w15:docId w15:val="{914C2691-93E4-4954-9DA9-D9F3664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9"/>
      <w:ind w:left="55"/>
    </w:pPr>
  </w:style>
  <w:style w:type="table" w:styleId="a5">
    <w:name w:val="Table Grid"/>
    <w:basedOn w:val="a1"/>
    <w:uiPriority w:val="39"/>
    <w:rsid w:val="00CC3CCD"/>
    <w:pPr>
      <w:widowControl/>
      <w:autoSpaceDE/>
      <w:autoSpaceDN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D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D4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2020-10-12T08:40:00Z</cp:lastPrinted>
  <dcterms:created xsi:type="dcterms:W3CDTF">2020-10-13T11:40:00Z</dcterms:created>
  <dcterms:modified xsi:type="dcterms:W3CDTF">2020-10-13T11:40:00Z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2020-10-01T00:00:00Z</vt:filetime>
  </property>
</Properties>
</file>